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4" w:rsidRPr="007621F9" w:rsidRDefault="00132C30" w:rsidP="00132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 xml:space="preserve">            </w:t>
      </w:r>
      <w:r w:rsidR="00D93A74" w:rsidRPr="007621F9">
        <w:rPr>
          <w:rFonts w:ascii="Arial" w:hAnsi="Arial" w:cs="Arial"/>
          <w:b/>
          <w:caps/>
          <w:sz w:val="24"/>
          <w:szCs w:val="24"/>
        </w:rPr>
        <w:t xml:space="preserve">Департамент образования и науки тюменской области </w:t>
      </w: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7621F9">
        <w:rPr>
          <w:rFonts w:ascii="Arial" w:hAnsi="Arial" w:cs="Arial"/>
          <w:b/>
          <w:caps/>
          <w:sz w:val="24"/>
          <w:szCs w:val="24"/>
        </w:rPr>
        <w:t xml:space="preserve">государственное автономное профессиональное </w:t>
      </w: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7621F9">
        <w:rPr>
          <w:rFonts w:ascii="Arial" w:hAnsi="Arial" w:cs="Arial"/>
          <w:b/>
          <w:caps/>
          <w:sz w:val="24"/>
          <w:szCs w:val="24"/>
        </w:rPr>
        <w:t>образовательное учреждение тюменской области</w:t>
      </w: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7621F9">
        <w:rPr>
          <w:rFonts w:ascii="Arial" w:hAnsi="Arial" w:cs="Arial"/>
          <w:b/>
          <w:caps/>
          <w:sz w:val="24"/>
          <w:szCs w:val="24"/>
        </w:rPr>
        <w:t>«голышмановский агропедагогический колледж»</w:t>
      </w: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D93A74" w:rsidRPr="007621F9" w:rsidRDefault="00D93A74" w:rsidP="00D93A74">
      <w:pPr>
        <w:widowControl w:val="0"/>
        <w:tabs>
          <w:tab w:val="left" w:pos="916"/>
          <w:tab w:val="left" w:pos="5865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aps/>
          <w:sz w:val="28"/>
          <w:szCs w:val="28"/>
        </w:rPr>
      </w:pPr>
      <w:r w:rsidRPr="007621F9">
        <w:rPr>
          <w:rFonts w:ascii="Arial" w:hAnsi="Arial" w:cs="Arial"/>
          <w:b/>
          <w:caps/>
          <w:sz w:val="28"/>
          <w:szCs w:val="28"/>
        </w:rPr>
        <w:tab/>
      </w:r>
      <w:r w:rsidRPr="007621F9">
        <w:rPr>
          <w:rFonts w:ascii="Arial" w:hAnsi="Arial" w:cs="Arial"/>
          <w:b/>
          <w:caps/>
          <w:sz w:val="28"/>
          <w:szCs w:val="28"/>
        </w:rPr>
        <w:tab/>
      </w: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</w:rPr>
      </w:pPr>
    </w:p>
    <w:p w:rsidR="00D93A74" w:rsidRPr="007621F9" w:rsidRDefault="00D93A74" w:rsidP="00D93A74">
      <w:pPr>
        <w:framePr w:hSpace="180" w:wrap="around" w:vAnchor="text" w:hAnchor="margin" w:xAlign="center" w:y="1"/>
        <w:tabs>
          <w:tab w:val="center" w:pos="4677"/>
          <w:tab w:val="right" w:pos="93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21F9">
        <w:rPr>
          <w:rFonts w:ascii="Arial" w:hAnsi="Arial" w:cs="Arial"/>
          <w:caps/>
          <w:sz w:val="24"/>
          <w:szCs w:val="24"/>
        </w:rPr>
        <w:t>п</w:t>
      </w:r>
      <w:r w:rsidRPr="007621F9">
        <w:rPr>
          <w:rFonts w:ascii="Arial" w:hAnsi="Arial" w:cs="Arial"/>
          <w:sz w:val="24"/>
          <w:szCs w:val="24"/>
        </w:rPr>
        <w:t>риложение</w:t>
      </w:r>
      <w:r w:rsidRPr="007621F9">
        <w:rPr>
          <w:rFonts w:ascii="Arial" w:hAnsi="Arial" w:cs="Arial"/>
          <w:caps/>
          <w:sz w:val="24"/>
          <w:szCs w:val="24"/>
        </w:rPr>
        <w:t xml:space="preserve"> № </w:t>
      </w:r>
      <w:r w:rsidR="00E8581E">
        <w:rPr>
          <w:rFonts w:ascii="Arial" w:hAnsi="Arial" w:cs="Arial"/>
          <w:caps/>
          <w:sz w:val="24"/>
          <w:szCs w:val="24"/>
        </w:rPr>
        <w:t>3.4</w:t>
      </w:r>
      <w:r w:rsidRPr="007621F9">
        <w:rPr>
          <w:rFonts w:ascii="Arial" w:hAnsi="Arial" w:cs="Arial"/>
          <w:caps/>
          <w:sz w:val="24"/>
          <w:szCs w:val="24"/>
        </w:rPr>
        <w:t xml:space="preserve"> </w:t>
      </w:r>
      <w:r w:rsidRPr="007621F9">
        <w:rPr>
          <w:rFonts w:ascii="Arial" w:hAnsi="Arial" w:cs="Arial"/>
          <w:sz w:val="24"/>
          <w:szCs w:val="24"/>
        </w:rPr>
        <w:t xml:space="preserve">к ОППО </w:t>
      </w:r>
    </w:p>
    <w:p w:rsidR="00D93A74" w:rsidRPr="007621F9" w:rsidRDefault="00D93A74" w:rsidP="00D93A74">
      <w:pPr>
        <w:framePr w:hSpace="180" w:wrap="around" w:vAnchor="text" w:hAnchor="margin" w:xAlign="center" w:y="1"/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sz w:val="28"/>
          <w:szCs w:val="28"/>
        </w:rPr>
      </w:pPr>
      <w:r w:rsidRPr="007621F9">
        <w:rPr>
          <w:rFonts w:ascii="Arial" w:hAnsi="Arial" w:cs="Arial"/>
          <w:sz w:val="24"/>
          <w:szCs w:val="24"/>
        </w:rPr>
        <w:t>по профессии</w:t>
      </w:r>
      <w:r w:rsidRPr="007621F9">
        <w:rPr>
          <w:rFonts w:ascii="Arial" w:hAnsi="Arial" w:cs="Arial"/>
          <w:b/>
          <w:sz w:val="24"/>
          <w:szCs w:val="24"/>
        </w:rPr>
        <w:t xml:space="preserve"> </w:t>
      </w:r>
      <w:r w:rsidRPr="007621F9">
        <w:rPr>
          <w:rFonts w:ascii="Arial" w:hAnsi="Arial" w:cs="Arial"/>
          <w:sz w:val="24"/>
          <w:szCs w:val="24"/>
        </w:rPr>
        <w:t xml:space="preserve">12901 Кондитер. </w:t>
      </w:r>
    </w:p>
    <w:p w:rsidR="00D93A74" w:rsidRPr="007621F9" w:rsidRDefault="00D93A74" w:rsidP="00D93A74">
      <w:pPr>
        <w:framePr w:hSpace="180" w:wrap="around" w:vAnchor="text" w:hAnchor="margin" w:xAlign="center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sz w:val="24"/>
          <w:szCs w:val="24"/>
        </w:rPr>
      </w:pPr>
      <w:r w:rsidRPr="007621F9">
        <w:rPr>
          <w:rFonts w:ascii="Arial" w:hAnsi="Arial" w:cs="Arial"/>
          <w:sz w:val="24"/>
          <w:szCs w:val="24"/>
        </w:rPr>
        <w:t xml:space="preserve">16844 Помощник  воспитателя. </w:t>
      </w:r>
    </w:p>
    <w:p w:rsidR="00D93A74" w:rsidRPr="007621F9" w:rsidRDefault="00D93A74" w:rsidP="00D93A74">
      <w:pPr>
        <w:framePr w:hSpace="180" w:wrap="around" w:vAnchor="text" w:hAnchor="margin" w:xAlign="center" w:y="1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8"/>
          <w:szCs w:val="28"/>
        </w:rPr>
      </w:pPr>
    </w:p>
    <w:p w:rsidR="00D93A74" w:rsidRPr="007621F9" w:rsidRDefault="00D93A74" w:rsidP="00D93A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21F9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D93A74" w:rsidRPr="007621F9" w:rsidRDefault="00D93A74" w:rsidP="00D93A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93A74" w:rsidRPr="007621F9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93A74" w:rsidRPr="007621F9" w:rsidRDefault="00D93A74" w:rsidP="00D93A74">
      <w:pPr>
        <w:jc w:val="center"/>
        <w:rPr>
          <w:rFonts w:ascii="Arial" w:hAnsi="Arial" w:cs="Arial"/>
          <w:sz w:val="24"/>
          <w:szCs w:val="24"/>
        </w:rPr>
      </w:pPr>
      <w:r w:rsidRPr="007621F9">
        <w:rPr>
          <w:rFonts w:ascii="Arial" w:hAnsi="Arial" w:cs="Arial"/>
          <w:b/>
          <w:sz w:val="24"/>
          <w:szCs w:val="24"/>
        </w:rPr>
        <w:t>ПМ. 02. Организация различных видов деятельности направленных на укрепление здоровья ребенка, физическое развитие и общение детей</w:t>
      </w:r>
    </w:p>
    <w:p w:rsidR="00D93A74" w:rsidRPr="007621F9" w:rsidRDefault="00D93A74" w:rsidP="00D93A74">
      <w:pPr>
        <w:jc w:val="center"/>
        <w:rPr>
          <w:rFonts w:ascii="Arial" w:hAnsi="Arial" w:cs="Arial"/>
          <w:b/>
          <w:i/>
        </w:rPr>
      </w:pPr>
      <w:r w:rsidRPr="007621F9">
        <w:rPr>
          <w:rFonts w:ascii="Arial" w:eastAsia="Calibri" w:hAnsi="Arial" w:cs="Arial"/>
          <w:b/>
          <w:sz w:val="24"/>
          <w:szCs w:val="24"/>
          <w:lang w:eastAsia="en-US"/>
        </w:rPr>
        <w:t xml:space="preserve">по профессии </w:t>
      </w:r>
      <w:r w:rsidR="00E8581E">
        <w:rPr>
          <w:rFonts w:ascii="Arial" w:eastAsia="Calibri" w:hAnsi="Arial" w:cs="Arial"/>
          <w:b/>
          <w:sz w:val="24"/>
          <w:szCs w:val="24"/>
          <w:lang w:eastAsia="en-US"/>
        </w:rPr>
        <w:t>16844</w:t>
      </w:r>
      <w:r w:rsidRPr="007621F9">
        <w:rPr>
          <w:rFonts w:ascii="Arial" w:eastAsia="Calibri" w:hAnsi="Arial" w:cs="Arial"/>
          <w:b/>
          <w:sz w:val="24"/>
          <w:szCs w:val="24"/>
          <w:lang w:eastAsia="en-US"/>
        </w:rPr>
        <w:t xml:space="preserve"> Помощник воспитателя</w:t>
      </w:r>
    </w:p>
    <w:p w:rsidR="00D93A74" w:rsidRPr="007621F9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8"/>
          <w:szCs w:val="28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A74" w:rsidRPr="00D93A74" w:rsidRDefault="00D93A74" w:rsidP="00D93A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3A74" w:rsidRPr="00D93A74" w:rsidRDefault="00D93A74" w:rsidP="00D93A74">
      <w:pPr>
        <w:tabs>
          <w:tab w:val="left" w:pos="916"/>
          <w:tab w:val="left" w:pos="1832"/>
          <w:tab w:val="left" w:pos="2748"/>
          <w:tab w:val="left" w:pos="3664"/>
          <w:tab w:val="left" w:pos="4365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D93A74">
        <w:rPr>
          <w:rFonts w:ascii="Times New Roman" w:hAnsi="Times New Roman"/>
          <w:b/>
          <w:bCs/>
          <w:sz w:val="24"/>
          <w:szCs w:val="24"/>
        </w:rPr>
        <w:tab/>
      </w:r>
      <w:r w:rsidRPr="00D93A74">
        <w:rPr>
          <w:rFonts w:ascii="Times New Roman" w:hAnsi="Times New Roman"/>
          <w:b/>
          <w:bCs/>
          <w:sz w:val="24"/>
          <w:szCs w:val="24"/>
        </w:rPr>
        <w:tab/>
      </w:r>
      <w:r w:rsidRPr="00D93A74">
        <w:rPr>
          <w:rFonts w:ascii="Times New Roman" w:hAnsi="Times New Roman"/>
          <w:b/>
          <w:bCs/>
          <w:sz w:val="24"/>
          <w:szCs w:val="24"/>
        </w:rPr>
        <w:tab/>
      </w:r>
      <w:r w:rsidRPr="00D93A74">
        <w:rPr>
          <w:rFonts w:ascii="Times New Roman" w:hAnsi="Times New Roman"/>
          <w:b/>
          <w:bCs/>
          <w:sz w:val="24"/>
          <w:szCs w:val="24"/>
        </w:rPr>
        <w:tab/>
      </w:r>
      <w:r w:rsidRPr="00D93A74">
        <w:rPr>
          <w:rFonts w:ascii="Times New Roman" w:hAnsi="Times New Roman"/>
          <w:b/>
          <w:bCs/>
          <w:sz w:val="24"/>
          <w:szCs w:val="24"/>
        </w:rPr>
        <w:tab/>
      </w:r>
    </w:p>
    <w:p w:rsidR="009433A0" w:rsidRPr="007621F9" w:rsidRDefault="00E8581E" w:rsidP="009433A0">
      <w:pPr>
        <w:tabs>
          <w:tab w:val="left" w:pos="916"/>
          <w:tab w:val="left" w:pos="1832"/>
          <w:tab w:val="left" w:pos="2748"/>
          <w:tab w:val="left" w:pos="3664"/>
          <w:tab w:val="left" w:pos="4365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2025</w:t>
      </w:r>
      <w:r w:rsidR="00D93A74" w:rsidRPr="007621F9">
        <w:rPr>
          <w:rFonts w:ascii="Arial" w:hAnsi="Arial" w:cs="Arial"/>
          <w:bCs/>
          <w:sz w:val="24"/>
          <w:szCs w:val="24"/>
        </w:rPr>
        <w:t xml:space="preserve"> </w:t>
      </w:r>
      <w:r w:rsidR="009433A0" w:rsidRPr="007621F9">
        <w:rPr>
          <w:rFonts w:ascii="Arial" w:hAnsi="Arial" w:cs="Arial"/>
          <w:bCs/>
          <w:sz w:val="24"/>
          <w:szCs w:val="24"/>
        </w:rPr>
        <w:t>г</w:t>
      </w:r>
    </w:p>
    <w:p w:rsidR="00513550" w:rsidRPr="007621F9" w:rsidRDefault="00513550" w:rsidP="009433A0">
      <w:pPr>
        <w:tabs>
          <w:tab w:val="left" w:pos="916"/>
          <w:tab w:val="left" w:pos="1832"/>
          <w:tab w:val="left" w:pos="2748"/>
          <w:tab w:val="left" w:pos="3664"/>
          <w:tab w:val="left" w:pos="4365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7621F9">
        <w:rPr>
          <w:rFonts w:ascii="Arial" w:eastAsia="Calibri" w:hAnsi="Arial" w:cs="Arial"/>
          <w:b/>
          <w:sz w:val="24"/>
          <w:lang w:eastAsia="en-US"/>
        </w:rPr>
        <w:lastRenderedPageBreak/>
        <w:t>Аннотация рабочей программы</w:t>
      </w:r>
    </w:p>
    <w:p w:rsidR="009433A0" w:rsidRPr="007621F9" w:rsidRDefault="00513550" w:rsidP="009433A0">
      <w:pPr>
        <w:jc w:val="center"/>
        <w:rPr>
          <w:rFonts w:ascii="Arial" w:hAnsi="Arial" w:cs="Arial"/>
          <w:sz w:val="24"/>
          <w:szCs w:val="24"/>
        </w:rPr>
      </w:pPr>
      <w:r w:rsidRPr="007621F9">
        <w:rPr>
          <w:rFonts w:ascii="Arial" w:eastAsia="Calibri" w:hAnsi="Arial" w:cs="Arial"/>
          <w:b/>
          <w:sz w:val="24"/>
          <w:lang w:eastAsia="en-US"/>
        </w:rPr>
        <w:t xml:space="preserve">ПМ.02 </w:t>
      </w:r>
      <w:r w:rsidR="009433A0" w:rsidRPr="007621F9">
        <w:rPr>
          <w:rFonts w:ascii="Arial" w:hAnsi="Arial" w:cs="Arial"/>
          <w:b/>
          <w:sz w:val="24"/>
          <w:szCs w:val="24"/>
        </w:rPr>
        <w:t>Организация различных видов деятельности направленных на укрепление здоровья ребенка, физическое развитие и общение детей</w:t>
      </w:r>
      <w:r w:rsidR="009433A0" w:rsidRPr="007621F9">
        <w:rPr>
          <w:rFonts w:ascii="Arial" w:hAnsi="Arial" w:cs="Arial"/>
          <w:sz w:val="24"/>
          <w:szCs w:val="24"/>
        </w:rPr>
        <w:t xml:space="preserve"> </w:t>
      </w:r>
      <w:r w:rsidR="009433A0" w:rsidRPr="007621F9">
        <w:rPr>
          <w:rFonts w:ascii="Arial" w:eastAsia="Calibri" w:hAnsi="Arial" w:cs="Arial"/>
          <w:b/>
          <w:sz w:val="24"/>
          <w:szCs w:val="24"/>
          <w:lang w:eastAsia="en-US"/>
        </w:rPr>
        <w:t xml:space="preserve">по профессии </w:t>
      </w:r>
      <w:r w:rsidR="00E8581E">
        <w:rPr>
          <w:rFonts w:ascii="Arial" w:eastAsia="Calibri" w:hAnsi="Arial" w:cs="Arial"/>
          <w:b/>
          <w:sz w:val="24"/>
          <w:szCs w:val="24"/>
          <w:lang w:eastAsia="en-US"/>
        </w:rPr>
        <w:t>16844</w:t>
      </w:r>
      <w:r w:rsidR="009433A0" w:rsidRPr="007621F9">
        <w:rPr>
          <w:rFonts w:ascii="Arial" w:eastAsia="Calibri" w:hAnsi="Arial" w:cs="Arial"/>
          <w:b/>
          <w:sz w:val="24"/>
          <w:szCs w:val="24"/>
          <w:lang w:eastAsia="en-US"/>
        </w:rPr>
        <w:t xml:space="preserve"> Помощник воспитателя</w:t>
      </w:r>
    </w:p>
    <w:p w:rsidR="00513550" w:rsidRPr="007621F9" w:rsidRDefault="00513550" w:rsidP="009433A0">
      <w:pPr>
        <w:jc w:val="center"/>
        <w:rPr>
          <w:rFonts w:ascii="Arial" w:eastAsia="Calibri" w:hAnsi="Arial" w:cs="Arial"/>
          <w:b/>
          <w:sz w:val="24"/>
          <w:lang w:eastAsia="en-US"/>
        </w:rPr>
      </w:pPr>
      <w:r w:rsidRPr="007621F9">
        <w:rPr>
          <w:rFonts w:ascii="Arial" w:eastAsia="Calibri" w:hAnsi="Arial" w:cs="Arial"/>
          <w:b/>
          <w:sz w:val="24"/>
          <w:lang w:eastAsia="en-US"/>
        </w:rPr>
        <w:t>Нормативная база и УМК</w:t>
      </w:r>
    </w:p>
    <w:p w:rsidR="00513550" w:rsidRPr="007621F9" w:rsidRDefault="00513550" w:rsidP="009433A0">
      <w:pPr>
        <w:jc w:val="both"/>
        <w:rPr>
          <w:rFonts w:ascii="Arial" w:hAnsi="Arial" w:cs="Arial"/>
          <w:sz w:val="24"/>
          <w:szCs w:val="24"/>
        </w:rPr>
      </w:pPr>
      <w:r w:rsidRPr="007621F9">
        <w:rPr>
          <w:rFonts w:ascii="Arial" w:eastAsia="Calibri" w:hAnsi="Arial" w:cs="Arial"/>
          <w:sz w:val="24"/>
          <w:lang w:eastAsia="en-US"/>
        </w:rPr>
        <w:t>Программа профессионального моду</w:t>
      </w:r>
      <w:r w:rsidR="009433A0" w:rsidRPr="007621F9">
        <w:rPr>
          <w:rFonts w:ascii="Arial" w:eastAsia="Calibri" w:hAnsi="Arial" w:cs="Arial"/>
          <w:sz w:val="24"/>
          <w:lang w:eastAsia="en-US"/>
        </w:rPr>
        <w:t xml:space="preserve">ля ПМ.02 </w:t>
      </w:r>
      <w:r w:rsidR="009433A0" w:rsidRPr="007621F9">
        <w:rPr>
          <w:rFonts w:ascii="Arial" w:hAnsi="Arial" w:cs="Arial"/>
          <w:sz w:val="24"/>
          <w:szCs w:val="24"/>
        </w:rPr>
        <w:t xml:space="preserve">Организация различных видов деятельности направленных на укрепление здоровья ребенка, физическое развитие и общение детей </w:t>
      </w:r>
      <w:r w:rsidR="009433A0" w:rsidRPr="007621F9">
        <w:rPr>
          <w:rFonts w:ascii="Arial" w:eastAsia="Calibri" w:hAnsi="Arial" w:cs="Arial"/>
          <w:sz w:val="24"/>
          <w:szCs w:val="24"/>
          <w:lang w:eastAsia="en-US"/>
        </w:rPr>
        <w:t xml:space="preserve">по профессии </w:t>
      </w:r>
      <w:r w:rsidR="00E8581E">
        <w:rPr>
          <w:rFonts w:ascii="Arial" w:eastAsia="Calibri" w:hAnsi="Arial" w:cs="Arial"/>
          <w:sz w:val="24"/>
          <w:szCs w:val="24"/>
          <w:lang w:eastAsia="en-US"/>
        </w:rPr>
        <w:t>16844</w:t>
      </w:r>
      <w:r w:rsidR="009433A0" w:rsidRPr="007621F9">
        <w:rPr>
          <w:rFonts w:ascii="Arial" w:eastAsia="Calibri" w:hAnsi="Arial" w:cs="Arial"/>
          <w:sz w:val="24"/>
          <w:szCs w:val="24"/>
          <w:lang w:eastAsia="en-US"/>
        </w:rPr>
        <w:t xml:space="preserve"> Помощник воспитателя</w:t>
      </w:r>
      <w:r w:rsidR="009433A0" w:rsidRPr="007621F9">
        <w:rPr>
          <w:rFonts w:ascii="Arial" w:hAnsi="Arial" w:cs="Arial"/>
          <w:sz w:val="24"/>
          <w:szCs w:val="24"/>
        </w:rPr>
        <w:t xml:space="preserve"> </w:t>
      </w:r>
      <w:r w:rsidRPr="007621F9">
        <w:rPr>
          <w:rFonts w:ascii="Arial" w:eastAsia="Calibri" w:hAnsi="Arial" w:cs="Arial"/>
          <w:sz w:val="24"/>
          <w:lang w:eastAsia="en-US"/>
        </w:rPr>
        <w:t xml:space="preserve"> разработана на основе Федерального государственного образовательного с</w:t>
      </w:r>
      <w:r w:rsidR="009433A0" w:rsidRPr="007621F9">
        <w:rPr>
          <w:rFonts w:ascii="Arial" w:eastAsia="Calibri" w:hAnsi="Arial" w:cs="Arial"/>
          <w:sz w:val="24"/>
          <w:lang w:eastAsia="en-US"/>
        </w:rPr>
        <w:t>тандарта</w:t>
      </w:r>
      <w:proofErr w:type="gramStart"/>
      <w:r w:rsidR="009433A0" w:rsidRPr="007621F9">
        <w:rPr>
          <w:rFonts w:ascii="Arial" w:eastAsia="Calibri" w:hAnsi="Arial" w:cs="Arial"/>
          <w:sz w:val="24"/>
          <w:lang w:eastAsia="en-US"/>
        </w:rPr>
        <w:t xml:space="preserve"> </w:t>
      </w:r>
      <w:r w:rsidRPr="007621F9">
        <w:rPr>
          <w:rFonts w:ascii="Arial" w:eastAsia="Calibri" w:hAnsi="Arial" w:cs="Arial"/>
          <w:sz w:val="24"/>
          <w:lang w:eastAsia="en-US"/>
        </w:rPr>
        <w:t>,</w:t>
      </w:r>
      <w:proofErr w:type="gramEnd"/>
      <w:r w:rsidRPr="007621F9">
        <w:rPr>
          <w:rFonts w:ascii="Arial" w:eastAsia="Calibri" w:hAnsi="Arial" w:cs="Arial"/>
          <w:sz w:val="24"/>
          <w:lang w:eastAsia="en-US"/>
        </w:rPr>
        <w:t xml:space="preserve"> утвержденного приказом Министерства образования и науки РФ от 17 августа 2022 года №743 (зарегистрирован в Минюсте России 22 сентября 2022 г. регистрационный №70195), с учетом примерной рабочей программ</w:t>
      </w:r>
      <w:r w:rsidR="009433A0" w:rsidRPr="007621F9">
        <w:rPr>
          <w:rFonts w:ascii="Arial" w:eastAsia="Calibri" w:hAnsi="Arial" w:cs="Arial"/>
          <w:sz w:val="24"/>
          <w:lang w:eastAsia="en-US"/>
        </w:rPr>
        <w:t xml:space="preserve">ы «ПМ.02 </w:t>
      </w:r>
      <w:r w:rsidR="009433A0" w:rsidRPr="007621F9">
        <w:rPr>
          <w:rFonts w:ascii="Arial" w:hAnsi="Arial" w:cs="Arial"/>
          <w:sz w:val="24"/>
          <w:szCs w:val="24"/>
        </w:rPr>
        <w:t>Организация различных видов деятельности направленных на укрепление здоровья ребенка, физическое развитие и общение детей</w:t>
      </w:r>
      <w:r w:rsidRPr="007621F9">
        <w:rPr>
          <w:rFonts w:ascii="Arial" w:eastAsia="Calibri" w:hAnsi="Arial" w:cs="Arial"/>
          <w:sz w:val="24"/>
          <w:lang w:eastAsia="en-US"/>
        </w:rPr>
        <w:t xml:space="preserve">» рассмотренной на заседании Педагогического совета ФГБОУ ДПО </w:t>
      </w:r>
      <w:proofErr w:type="gramStart"/>
      <w:r w:rsidRPr="007621F9">
        <w:rPr>
          <w:rFonts w:ascii="Arial" w:eastAsia="Calibri" w:hAnsi="Arial" w:cs="Arial"/>
          <w:sz w:val="24"/>
          <w:lang w:eastAsia="en-US"/>
        </w:rPr>
        <w:t>ИРПО (протокол №13 от 29 сентября 2022 г.) и утверждённой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(Протокол №14 от 30 ноября 2022 г.)</w:t>
      </w:r>
      <w:proofErr w:type="gramEnd"/>
    </w:p>
    <w:p w:rsidR="00513550" w:rsidRPr="007621F9" w:rsidRDefault="00513550" w:rsidP="00513550">
      <w:pPr>
        <w:tabs>
          <w:tab w:val="left" w:pos="361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lang w:eastAsia="en-US"/>
        </w:rPr>
      </w:pPr>
    </w:p>
    <w:p w:rsidR="00513550" w:rsidRPr="007621F9" w:rsidRDefault="00513550" w:rsidP="00513550">
      <w:pPr>
        <w:numPr>
          <w:ilvl w:val="0"/>
          <w:numId w:val="35"/>
        </w:numPr>
        <w:contextualSpacing/>
        <w:rPr>
          <w:rFonts w:ascii="Arial" w:eastAsia="Calibri" w:hAnsi="Arial" w:cs="Arial"/>
          <w:b/>
          <w:sz w:val="24"/>
          <w:lang w:eastAsia="en-US"/>
        </w:rPr>
      </w:pPr>
      <w:r w:rsidRPr="007621F9">
        <w:rPr>
          <w:rFonts w:ascii="Arial" w:eastAsia="Calibri" w:hAnsi="Arial" w:cs="Arial"/>
          <w:b/>
          <w:sz w:val="24"/>
          <w:lang w:eastAsia="en-US"/>
        </w:rPr>
        <w:t xml:space="preserve">Цель и задачи профессионального модуля </w:t>
      </w:r>
    </w:p>
    <w:p w:rsidR="00513550" w:rsidRPr="007621F9" w:rsidRDefault="009433A0" w:rsidP="00513550">
      <w:pPr>
        <w:spacing w:after="0" w:line="240" w:lineRule="auto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7621F9">
        <w:rPr>
          <w:rFonts w:ascii="Arial" w:hAnsi="Arial" w:cs="Arial"/>
          <w:color w:val="0D0D0D"/>
          <w:sz w:val="24"/>
          <w:szCs w:val="24"/>
        </w:rPr>
        <w:t xml:space="preserve">В результате освоения ПМ. 02 </w:t>
      </w:r>
      <w:r w:rsidRPr="007621F9">
        <w:rPr>
          <w:rFonts w:ascii="Arial" w:hAnsi="Arial" w:cs="Arial"/>
          <w:sz w:val="24"/>
          <w:szCs w:val="24"/>
        </w:rPr>
        <w:t>Организация различных видов деятельности направленных на укрепление здоровья ребенка, физическое развитие и общение детей</w:t>
      </w:r>
      <w:r w:rsidR="00513550" w:rsidRPr="007621F9">
        <w:rPr>
          <w:rFonts w:ascii="Arial" w:hAnsi="Arial" w:cs="Arial"/>
          <w:color w:val="0D0D0D"/>
          <w:sz w:val="24"/>
          <w:szCs w:val="24"/>
        </w:rPr>
        <w:t xml:space="preserve"> должны освоить основной вид деятельности «Организация различных видов деятельности детей в дошкольной образовательной организации» и соответствующие ему общие и профессиональные компетенции. </w:t>
      </w:r>
    </w:p>
    <w:p w:rsidR="00513550" w:rsidRPr="007621F9" w:rsidRDefault="00513550" w:rsidP="007621F9">
      <w:pPr>
        <w:pStyle w:val="ad"/>
        <w:numPr>
          <w:ilvl w:val="0"/>
          <w:numId w:val="35"/>
        </w:numPr>
        <w:contextualSpacing/>
        <w:rPr>
          <w:rFonts w:ascii="Arial" w:eastAsia="Calibri" w:hAnsi="Arial" w:cs="Arial"/>
          <w:b/>
          <w:lang w:eastAsia="en-US"/>
        </w:rPr>
      </w:pPr>
      <w:r w:rsidRPr="007621F9">
        <w:rPr>
          <w:rFonts w:ascii="Arial" w:eastAsia="Calibri" w:hAnsi="Arial" w:cs="Arial"/>
          <w:b/>
          <w:lang w:eastAsia="en-US"/>
        </w:rPr>
        <w:t xml:space="preserve">Основные разделы профессионального модуля и количество часов на изучение профессионального модуля </w:t>
      </w:r>
    </w:p>
    <w:tbl>
      <w:tblPr>
        <w:tblStyle w:val="27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7797"/>
        <w:gridCol w:w="1666"/>
      </w:tblGrid>
      <w:tr w:rsidR="00513550" w:rsidRPr="007621F9" w:rsidTr="005135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b/>
                <w:sz w:val="24"/>
                <w:lang w:eastAsia="en-US"/>
              </w:rPr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Основные разделы дисциплины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Количество часов на изучение </w:t>
            </w:r>
          </w:p>
        </w:tc>
      </w:tr>
      <w:tr w:rsidR="00513550" w:rsidRPr="007621F9" w:rsidTr="005135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jc w:val="center"/>
              <w:rPr>
                <w:rFonts w:ascii="Arial" w:eastAsia="Calibri" w:hAnsi="Arial" w:cs="Arial"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sz w:val="24"/>
                <w:lang w:eastAsia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rPr>
                <w:rFonts w:ascii="Arial" w:eastAsia="Calibri" w:hAnsi="Arial" w:cs="Arial"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sz w:val="24"/>
                <w:lang w:eastAsia="en-US"/>
              </w:rPr>
              <w:t>МДК.02.01. Теоретические и методич</w:t>
            </w:r>
            <w:r w:rsidR="009433A0" w:rsidRPr="007621F9">
              <w:rPr>
                <w:rFonts w:ascii="Arial" w:eastAsia="Calibri" w:hAnsi="Arial" w:cs="Arial"/>
                <w:sz w:val="24"/>
                <w:lang w:eastAsia="en-US"/>
              </w:rPr>
              <w:t>еские основы физического воспитания и развития детей дошкольного возраста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E8581E" w:rsidP="00513550">
            <w:pPr>
              <w:jc w:val="center"/>
              <w:rPr>
                <w:rFonts w:ascii="Arial" w:eastAsia="Calibri" w:hAnsi="Arial" w:cs="Arial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lang w:eastAsia="en-US"/>
              </w:rPr>
              <w:t>132</w:t>
            </w:r>
          </w:p>
        </w:tc>
      </w:tr>
      <w:tr w:rsidR="00513550" w:rsidRPr="007621F9" w:rsidTr="005135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jc w:val="center"/>
              <w:rPr>
                <w:rFonts w:ascii="Arial" w:eastAsia="Calibri" w:hAnsi="Arial" w:cs="Arial"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sz w:val="24"/>
                <w:lang w:eastAsia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rPr>
                <w:rFonts w:ascii="Arial" w:eastAsia="Calibri" w:hAnsi="Arial" w:cs="Arial"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sz w:val="24"/>
                <w:lang w:eastAsia="en-US"/>
              </w:rPr>
              <w:t>МДК.02.02 Тео</w:t>
            </w:r>
            <w:r w:rsidR="009433A0" w:rsidRPr="007621F9">
              <w:rPr>
                <w:rFonts w:ascii="Arial" w:eastAsia="Calibri" w:hAnsi="Arial" w:cs="Arial"/>
                <w:sz w:val="24"/>
                <w:lang w:eastAsia="en-US"/>
              </w:rPr>
              <w:t>ретические и методические основы организации различных видов деятельности детей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E8581E" w:rsidP="00513550">
            <w:pPr>
              <w:jc w:val="center"/>
              <w:rPr>
                <w:rFonts w:ascii="Arial" w:eastAsia="Calibri" w:hAnsi="Arial" w:cs="Arial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lang w:eastAsia="en-US"/>
              </w:rPr>
              <w:t>250</w:t>
            </w:r>
          </w:p>
        </w:tc>
      </w:tr>
      <w:tr w:rsidR="00513550" w:rsidRPr="007621F9" w:rsidTr="005135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513550" w:rsidP="00513550">
            <w:pPr>
              <w:jc w:val="center"/>
              <w:rPr>
                <w:rFonts w:ascii="Arial" w:eastAsia="Calibri" w:hAnsi="Arial" w:cs="Arial"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sz w:val="24"/>
                <w:lang w:eastAsia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9433A0" w:rsidP="00513550">
            <w:pPr>
              <w:rPr>
                <w:rFonts w:ascii="Arial" w:eastAsia="Calibri" w:hAnsi="Arial" w:cs="Arial"/>
                <w:sz w:val="24"/>
                <w:lang w:eastAsia="en-US"/>
              </w:rPr>
            </w:pPr>
            <w:r w:rsidRPr="007621F9">
              <w:rPr>
                <w:rFonts w:ascii="Arial" w:eastAsia="Calibri" w:hAnsi="Arial" w:cs="Arial"/>
                <w:sz w:val="24"/>
                <w:lang w:eastAsia="en-US"/>
              </w:rPr>
              <w:t>МДК.02.03.</w:t>
            </w:r>
            <w:r w:rsidR="00513550" w:rsidRPr="007621F9">
              <w:rPr>
                <w:rFonts w:ascii="Arial" w:eastAsia="Calibri" w:hAnsi="Arial" w:cs="Arial"/>
                <w:sz w:val="24"/>
                <w:lang w:eastAsia="en-US"/>
              </w:rPr>
              <w:t xml:space="preserve"> </w:t>
            </w:r>
            <w:proofErr w:type="spellStart"/>
            <w:r w:rsidR="00513550" w:rsidRPr="007621F9">
              <w:rPr>
                <w:rFonts w:ascii="Arial" w:eastAsia="Calibri" w:hAnsi="Arial" w:cs="Arial"/>
                <w:sz w:val="24"/>
                <w:lang w:eastAsia="en-US"/>
              </w:rPr>
              <w:t>Психолого</w:t>
            </w:r>
            <w:proofErr w:type="spellEnd"/>
            <w:r w:rsidR="00513550" w:rsidRPr="007621F9">
              <w:rPr>
                <w:rFonts w:ascii="Arial" w:eastAsia="Calibri" w:hAnsi="Arial" w:cs="Arial"/>
                <w:sz w:val="24"/>
                <w:lang w:eastAsia="en-US"/>
              </w:rPr>
              <w:t xml:space="preserve"> – педагогич</w:t>
            </w:r>
            <w:r w:rsidRPr="007621F9">
              <w:rPr>
                <w:rFonts w:ascii="Arial" w:eastAsia="Calibri" w:hAnsi="Arial" w:cs="Arial"/>
                <w:sz w:val="24"/>
                <w:lang w:eastAsia="en-US"/>
              </w:rPr>
              <w:t xml:space="preserve">еские основы организации </w:t>
            </w:r>
            <w:r w:rsidR="00513550" w:rsidRPr="007621F9">
              <w:rPr>
                <w:rFonts w:ascii="Arial" w:eastAsia="Calibri" w:hAnsi="Arial" w:cs="Arial"/>
                <w:sz w:val="24"/>
                <w:lang w:eastAsia="en-US"/>
              </w:rPr>
              <w:t xml:space="preserve"> детей дошкольного возраста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50" w:rsidRPr="007621F9" w:rsidRDefault="00E8581E" w:rsidP="00513550">
            <w:pPr>
              <w:jc w:val="center"/>
              <w:rPr>
                <w:rFonts w:ascii="Arial" w:eastAsia="Calibri" w:hAnsi="Arial" w:cs="Arial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lang w:eastAsia="en-US"/>
              </w:rPr>
              <w:t>144</w:t>
            </w:r>
          </w:p>
        </w:tc>
      </w:tr>
    </w:tbl>
    <w:p w:rsidR="00513550" w:rsidRPr="007621F9" w:rsidRDefault="00513550" w:rsidP="00513550">
      <w:pPr>
        <w:numPr>
          <w:ilvl w:val="0"/>
          <w:numId w:val="35"/>
        </w:numPr>
        <w:contextualSpacing/>
        <w:rPr>
          <w:rFonts w:ascii="Arial" w:eastAsia="Calibri" w:hAnsi="Arial" w:cs="Arial"/>
          <w:b/>
          <w:sz w:val="24"/>
          <w:lang w:eastAsia="en-US"/>
        </w:rPr>
      </w:pPr>
      <w:r w:rsidRPr="007621F9">
        <w:rPr>
          <w:rFonts w:ascii="Arial" w:eastAsia="Calibri" w:hAnsi="Arial" w:cs="Arial"/>
          <w:b/>
          <w:sz w:val="24"/>
          <w:lang w:eastAsia="en-US"/>
        </w:rPr>
        <w:t xml:space="preserve">Периодичность и формы текущего контроля и промежуточной аттестации </w:t>
      </w:r>
    </w:p>
    <w:p w:rsidR="00F853A3" w:rsidRPr="007621F9" w:rsidRDefault="00513550" w:rsidP="009433A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lang w:eastAsia="en-US"/>
        </w:rPr>
      </w:pPr>
      <w:r w:rsidRPr="007621F9">
        <w:rPr>
          <w:rFonts w:ascii="Arial" w:eastAsia="Calibri" w:hAnsi="Arial" w:cs="Arial"/>
          <w:sz w:val="24"/>
          <w:lang w:eastAsia="en-US"/>
        </w:rPr>
        <w:t xml:space="preserve">Промежуточная </w:t>
      </w:r>
      <w:r w:rsidR="009433A0" w:rsidRPr="007621F9">
        <w:rPr>
          <w:rFonts w:ascii="Arial" w:eastAsia="Calibri" w:hAnsi="Arial" w:cs="Arial"/>
          <w:sz w:val="24"/>
          <w:lang w:eastAsia="en-US"/>
        </w:rPr>
        <w:t xml:space="preserve">аттестация по дисциплинам МДК.02.01. Теоретические и методические основы физического воспитания и развития детей дошкольного возраста; МДК.02.02 Теоретические и методические основы организации различных видов деятельности детей; МДК.02.03. </w:t>
      </w:r>
      <w:proofErr w:type="spellStart"/>
      <w:r w:rsidR="009433A0" w:rsidRPr="007621F9">
        <w:rPr>
          <w:rFonts w:ascii="Arial" w:eastAsia="Calibri" w:hAnsi="Arial" w:cs="Arial"/>
          <w:sz w:val="24"/>
          <w:lang w:eastAsia="en-US"/>
        </w:rPr>
        <w:t>Психолого</w:t>
      </w:r>
      <w:proofErr w:type="spellEnd"/>
      <w:r w:rsidR="009433A0" w:rsidRPr="007621F9">
        <w:rPr>
          <w:rFonts w:ascii="Arial" w:eastAsia="Calibri" w:hAnsi="Arial" w:cs="Arial"/>
          <w:sz w:val="24"/>
          <w:lang w:eastAsia="en-US"/>
        </w:rPr>
        <w:t xml:space="preserve"> – педагогические основы организации  детей дошкольного возраста</w:t>
      </w:r>
      <w:r w:rsidRPr="007621F9">
        <w:rPr>
          <w:rFonts w:ascii="Arial" w:eastAsia="Calibri" w:hAnsi="Arial" w:cs="Arial"/>
          <w:sz w:val="24"/>
          <w:lang w:eastAsia="en-US"/>
        </w:rPr>
        <w:t xml:space="preserve"> </w:t>
      </w:r>
      <w:r w:rsidR="009433A0" w:rsidRPr="007621F9">
        <w:rPr>
          <w:rFonts w:ascii="Arial" w:eastAsia="Calibri" w:hAnsi="Arial" w:cs="Arial"/>
          <w:sz w:val="24"/>
          <w:lang w:eastAsia="en-US"/>
        </w:rPr>
        <w:t>проводится в виде квалификационного экзамена.</w:t>
      </w:r>
      <w:r w:rsidRPr="00513550">
        <w:rPr>
          <w:rFonts w:ascii="Arial" w:eastAsia="Calibri" w:hAnsi="Arial" w:cs="Arial"/>
          <w:sz w:val="24"/>
          <w:lang w:eastAsia="en-US"/>
        </w:rPr>
        <w:br w:type="page"/>
      </w:r>
      <w:r w:rsidR="009433A0" w:rsidRPr="007621F9">
        <w:rPr>
          <w:rFonts w:ascii="Arial" w:eastAsia="Calibri" w:hAnsi="Arial" w:cs="Arial"/>
          <w:sz w:val="24"/>
          <w:lang w:eastAsia="en-US"/>
        </w:rPr>
        <w:lastRenderedPageBreak/>
        <w:t xml:space="preserve">         </w:t>
      </w:r>
      <w:r w:rsidR="00D93A74" w:rsidRPr="007621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B4C6F" w:rsidRPr="007621F9">
        <w:rPr>
          <w:rFonts w:ascii="Arial" w:eastAsia="Calibri" w:hAnsi="Arial" w:cs="Arial"/>
          <w:sz w:val="24"/>
          <w:szCs w:val="24"/>
          <w:lang w:eastAsia="en-US"/>
        </w:rPr>
        <w:t>П</w:t>
      </w:r>
      <w:r w:rsidR="00F853A3" w:rsidRPr="007621F9">
        <w:rPr>
          <w:rFonts w:ascii="Arial" w:eastAsia="Calibri" w:hAnsi="Arial" w:cs="Arial"/>
          <w:sz w:val="24"/>
          <w:szCs w:val="24"/>
          <w:lang w:eastAsia="en-US"/>
        </w:rPr>
        <w:t>рограмма П</w:t>
      </w:r>
      <w:r w:rsidR="009A1C47" w:rsidRPr="007621F9">
        <w:rPr>
          <w:rFonts w:ascii="Arial" w:eastAsia="Calibri" w:hAnsi="Arial" w:cs="Arial"/>
          <w:sz w:val="24"/>
          <w:szCs w:val="24"/>
          <w:lang w:eastAsia="en-US"/>
        </w:rPr>
        <w:t>М</w:t>
      </w:r>
      <w:r w:rsidR="00A35A17" w:rsidRPr="007621F9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A1C47" w:rsidRPr="007621F9">
        <w:rPr>
          <w:rFonts w:ascii="Arial" w:eastAsia="Calibri" w:hAnsi="Arial" w:cs="Arial"/>
          <w:sz w:val="24"/>
          <w:szCs w:val="24"/>
          <w:lang w:eastAsia="en-US"/>
        </w:rPr>
        <w:t xml:space="preserve"> 0</w:t>
      </w:r>
      <w:r w:rsidR="00A35A17" w:rsidRPr="007621F9">
        <w:rPr>
          <w:rFonts w:ascii="Arial" w:eastAsia="Calibri" w:hAnsi="Arial" w:cs="Arial"/>
          <w:sz w:val="24"/>
          <w:szCs w:val="24"/>
          <w:lang w:eastAsia="en-US"/>
        </w:rPr>
        <w:t>2</w:t>
      </w:r>
      <w:r w:rsidR="00F853A3" w:rsidRPr="007621F9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A35A17" w:rsidRPr="007621F9">
        <w:rPr>
          <w:rFonts w:ascii="Arial" w:eastAsia="Calibri" w:hAnsi="Arial" w:cs="Arial"/>
          <w:sz w:val="24"/>
          <w:szCs w:val="24"/>
          <w:lang w:eastAsia="en-US"/>
        </w:rPr>
        <w:t xml:space="preserve">Организация различных видов деятельности направленных на </w:t>
      </w:r>
      <w:r w:rsidR="003522E1" w:rsidRPr="007621F9">
        <w:rPr>
          <w:rFonts w:ascii="Arial" w:eastAsia="Calibri" w:hAnsi="Arial" w:cs="Arial"/>
          <w:sz w:val="24"/>
          <w:szCs w:val="24"/>
          <w:lang w:eastAsia="en-US"/>
        </w:rPr>
        <w:t>укрепление здоровья ребенка, физическое развитие</w:t>
      </w:r>
      <w:r w:rsidR="004578C9" w:rsidRPr="007621F9">
        <w:rPr>
          <w:rFonts w:ascii="Arial" w:eastAsia="Calibri" w:hAnsi="Arial" w:cs="Arial"/>
          <w:sz w:val="24"/>
          <w:szCs w:val="24"/>
          <w:lang w:eastAsia="en-US"/>
        </w:rPr>
        <w:t xml:space="preserve"> и общение детей, разработана в соответствии с учебным план</w:t>
      </w:r>
      <w:r w:rsidR="00034937" w:rsidRPr="007621F9">
        <w:rPr>
          <w:rFonts w:ascii="Arial" w:eastAsia="Calibri" w:hAnsi="Arial" w:cs="Arial"/>
          <w:sz w:val="24"/>
          <w:szCs w:val="24"/>
          <w:lang w:eastAsia="en-US"/>
        </w:rPr>
        <w:t xml:space="preserve">ом по профессии 12901 Кондитер. </w:t>
      </w:r>
      <w:r w:rsidR="004578C9" w:rsidRPr="007621F9">
        <w:rPr>
          <w:rFonts w:ascii="Arial" w:eastAsia="Calibri" w:hAnsi="Arial" w:cs="Arial"/>
          <w:sz w:val="24"/>
          <w:szCs w:val="24"/>
          <w:lang w:eastAsia="en-US"/>
        </w:rPr>
        <w:t>Помощник воспитателя; Перечнем профессий рабочих, должностей служащих, по которым осуществляется профессиональное обучение, утв.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</w:t>
      </w:r>
      <w:proofErr w:type="gramStart"/>
      <w:r w:rsidR="004578C9" w:rsidRPr="007621F9">
        <w:rPr>
          <w:rFonts w:ascii="Arial" w:eastAsia="Calibri" w:hAnsi="Arial" w:cs="Arial"/>
          <w:sz w:val="24"/>
          <w:szCs w:val="24"/>
          <w:lang w:eastAsia="en-US"/>
        </w:rPr>
        <w:t>ОК</w:t>
      </w:r>
      <w:proofErr w:type="gramEnd"/>
      <w:r w:rsidR="004578C9" w:rsidRPr="007621F9">
        <w:rPr>
          <w:rFonts w:ascii="Arial" w:eastAsia="Calibri" w:hAnsi="Arial" w:cs="Arial"/>
          <w:sz w:val="24"/>
          <w:szCs w:val="24"/>
          <w:lang w:eastAsia="en-US"/>
        </w:rPr>
        <w:t xml:space="preserve"> 016-94); Требованиями Единого тарифно-квалификационного справочника работ и профессий рабочих, утв. Постановлением Минтруда РФ от 03 июля 2002г. № 47 (выпуск 46); Профессиональным стандартом по профессии «Няня (работник по уходу и присмотру за детьми)», утвержденного приказом Министерства труда и социальной защиты РФ от 05 декабря 2018 года №769н (зарегистрирован Министерством юстиции Российской Федерации 25 декабря 2018 г. Регистрационный №53158).</w:t>
      </w:r>
    </w:p>
    <w:p w:rsidR="004578C9" w:rsidRPr="007621F9" w:rsidRDefault="004578C9" w:rsidP="00E25E2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4578C9" w:rsidRPr="007621F9" w:rsidRDefault="004578C9" w:rsidP="00E25E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21F9">
        <w:rPr>
          <w:rFonts w:ascii="Arial" w:hAnsi="Arial" w:cs="Arial"/>
          <w:b/>
          <w:sz w:val="24"/>
          <w:szCs w:val="24"/>
        </w:rPr>
        <w:t xml:space="preserve">            Организация-разработчик: </w:t>
      </w:r>
      <w:r w:rsidRPr="007621F9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4578C9" w:rsidRPr="007621F9" w:rsidRDefault="004578C9" w:rsidP="00E25E24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8C9" w:rsidRPr="007621F9" w:rsidRDefault="004578C9" w:rsidP="00E25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621F9">
        <w:rPr>
          <w:rFonts w:ascii="Arial" w:hAnsi="Arial" w:cs="Arial"/>
          <w:sz w:val="24"/>
          <w:szCs w:val="24"/>
        </w:rPr>
        <w:tab/>
      </w:r>
      <w:r w:rsidRPr="007621F9">
        <w:rPr>
          <w:rFonts w:ascii="Arial" w:hAnsi="Arial" w:cs="Arial"/>
          <w:b/>
          <w:sz w:val="24"/>
          <w:szCs w:val="24"/>
        </w:rPr>
        <w:t>Разработчики:</w:t>
      </w:r>
    </w:p>
    <w:p w:rsidR="004578C9" w:rsidRPr="007621F9" w:rsidRDefault="00F95C3B" w:rsidP="00E25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21F9">
        <w:rPr>
          <w:rFonts w:ascii="Arial" w:hAnsi="Arial" w:cs="Arial"/>
          <w:sz w:val="24"/>
          <w:szCs w:val="24"/>
        </w:rPr>
        <w:t>Диденко Галина Викторовна</w:t>
      </w:r>
      <w:r w:rsidR="004578C9" w:rsidRPr="007621F9">
        <w:rPr>
          <w:rFonts w:ascii="Arial" w:hAnsi="Arial" w:cs="Arial"/>
          <w:sz w:val="24"/>
          <w:szCs w:val="24"/>
        </w:rPr>
        <w:t xml:space="preserve">, преподаватель </w:t>
      </w:r>
      <w:r w:rsidR="00B64ACA">
        <w:rPr>
          <w:rFonts w:ascii="Arial" w:hAnsi="Arial" w:cs="Arial"/>
          <w:sz w:val="24"/>
          <w:szCs w:val="24"/>
        </w:rPr>
        <w:t>первой категории</w:t>
      </w:r>
      <w:r w:rsidR="004578C9" w:rsidRPr="007621F9">
        <w:rPr>
          <w:rFonts w:ascii="Arial" w:hAnsi="Arial" w:cs="Arial"/>
          <w:sz w:val="24"/>
          <w:szCs w:val="24"/>
        </w:rPr>
        <w:t xml:space="preserve"> ГАПОУ ТО «Голышмановский агропедколледж»</w:t>
      </w:r>
      <w:r w:rsidR="00E25E24" w:rsidRPr="007621F9">
        <w:rPr>
          <w:rFonts w:ascii="Arial" w:hAnsi="Arial" w:cs="Arial"/>
          <w:sz w:val="24"/>
          <w:szCs w:val="24"/>
        </w:rPr>
        <w:t>.</w:t>
      </w:r>
    </w:p>
    <w:p w:rsidR="00E25E24" w:rsidRPr="007621F9" w:rsidRDefault="00E25E24" w:rsidP="00E25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78C9" w:rsidRDefault="004578C9" w:rsidP="00F853A3">
      <w:pPr>
        <w:jc w:val="center"/>
        <w:rPr>
          <w:rFonts w:ascii="Times New Roman" w:hAnsi="Times New Roman"/>
          <w:b/>
        </w:rPr>
        <w:sectPr w:rsidR="004578C9" w:rsidSect="00E561AC">
          <w:footerReference w:type="even" r:id="rId9"/>
          <w:footerReference w:type="default" r:id="rId10"/>
          <w:pgSz w:w="11907" w:h="16840"/>
          <w:pgMar w:top="1134" w:right="851" w:bottom="992" w:left="1418" w:header="709" w:footer="709" w:gutter="0"/>
          <w:cols w:space="720"/>
        </w:sectPr>
      </w:pPr>
    </w:p>
    <w:p w:rsidR="00F853A3" w:rsidRPr="00E25E24" w:rsidRDefault="00F853A3" w:rsidP="00F853A3">
      <w:pPr>
        <w:jc w:val="center"/>
        <w:rPr>
          <w:rFonts w:ascii="Arial" w:hAnsi="Arial" w:cs="Arial"/>
          <w:b/>
          <w:sz w:val="24"/>
        </w:rPr>
      </w:pPr>
      <w:r w:rsidRPr="00E25E24">
        <w:rPr>
          <w:rFonts w:ascii="Arial" w:hAnsi="Arial" w:cs="Arial"/>
          <w:b/>
          <w:sz w:val="24"/>
        </w:rPr>
        <w:lastRenderedPageBreak/>
        <w:t>СОДЕРЖАНИЕ</w:t>
      </w:r>
    </w:p>
    <w:p w:rsidR="00F853A3" w:rsidRPr="00E25E24" w:rsidRDefault="00F853A3" w:rsidP="00F853A3">
      <w:pPr>
        <w:rPr>
          <w:rFonts w:ascii="Arial" w:hAnsi="Arial" w:cs="Arial"/>
          <w:b/>
          <w:i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8897"/>
        <w:gridCol w:w="850"/>
      </w:tblGrid>
      <w:tr w:rsidR="00F853A3" w:rsidRPr="00E25E24" w:rsidTr="00935815">
        <w:tc>
          <w:tcPr>
            <w:tcW w:w="8897" w:type="dxa"/>
          </w:tcPr>
          <w:p w:rsidR="00F853A3" w:rsidRPr="00E25E24" w:rsidRDefault="001B4C6F" w:rsidP="0093581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sz w:val="24"/>
              </w:rPr>
            </w:pPr>
            <w:r w:rsidRPr="00E25E24">
              <w:rPr>
                <w:rFonts w:ascii="Arial" w:hAnsi="Arial" w:cs="Arial"/>
                <w:sz w:val="24"/>
              </w:rPr>
              <w:t>ОБЩАЯ ХАРАКТЕРИСТИКА</w:t>
            </w:r>
            <w:r w:rsidR="00F853A3" w:rsidRPr="00E25E24">
              <w:rPr>
                <w:rFonts w:ascii="Arial" w:hAnsi="Arial" w:cs="Arial"/>
                <w:sz w:val="24"/>
              </w:rPr>
              <w:t xml:space="preserve"> ПРОГРАММЫ ПРОФЕССИОНАЛЬНОГО МОДУЛЯ</w:t>
            </w:r>
          </w:p>
        </w:tc>
        <w:tc>
          <w:tcPr>
            <w:tcW w:w="850" w:type="dxa"/>
          </w:tcPr>
          <w:p w:rsidR="00F853A3" w:rsidRPr="00E25E24" w:rsidRDefault="00BD2996" w:rsidP="0093581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F853A3" w:rsidRPr="00E25E24" w:rsidTr="00935815">
        <w:tc>
          <w:tcPr>
            <w:tcW w:w="8897" w:type="dxa"/>
          </w:tcPr>
          <w:p w:rsidR="00F853A3" w:rsidRPr="00E25E24" w:rsidRDefault="00F853A3" w:rsidP="0093581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sz w:val="24"/>
              </w:rPr>
            </w:pPr>
            <w:r w:rsidRPr="00E25E24">
              <w:rPr>
                <w:rFonts w:ascii="Arial" w:hAnsi="Arial" w:cs="Arial"/>
                <w:sz w:val="24"/>
              </w:rPr>
              <w:t>СТРУКТУРА И СОДЕРЖАНИЕ ПРОФЕССИОНАЛЬНОГО МОДУЛЯ</w:t>
            </w:r>
          </w:p>
          <w:p w:rsidR="00F853A3" w:rsidRPr="00E25E24" w:rsidRDefault="00F853A3" w:rsidP="0093581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sz w:val="24"/>
              </w:rPr>
            </w:pPr>
            <w:r w:rsidRPr="00E25E24">
              <w:rPr>
                <w:rFonts w:ascii="Arial" w:hAnsi="Arial" w:cs="Arial"/>
                <w:sz w:val="24"/>
              </w:rPr>
              <w:t>УСЛОВИЯ РЕАЛИЗАЦИИ ПРОФЕССИОНАЛЬНОГО МОДУЛЯ</w:t>
            </w:r>
          </w:p>
        </w:tc>
        <w:tc>
          <w:tcPr>
            <w:tcW w:w="850" w:type="dxa"/>
          </w:tcPr>
          <w:p w:rsidR="00935815" w:rsidRPr="00E25E24" w:rsidRDefault="00BD2996" w:rsidP="0093581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13</w:t>
            </w:r>
          </w:p>
          <w:p w:rsidR="00935815" w:rsidRPr="00E25E24" w:rsidRDefault="00BD2996" w:rsidP="0093581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36</w:t>
            </w:r>
          </w:p>
        </w:tc>
      </w:tr>
      <w:tr w:rsidR="00F853A3" w:rsidRPr="00E25E24" w:rsidTr="00935815">
        <w:tc>
          <w:tcPr>
            <w:tcW w:w="8897" w:type="dxa"/>
          </w:tcPr>
          <w:p w:rsidR="00F853A3" w:rsidRPr="00E25E24" w:rsidRDefault="00F853A3" w:rsidP="00935815">
            <w:pPr>
              <w:numPr>
                <w:ilvl w:val="0"/>
                <w:numId w:val="1"/>
              </w:numPr>
              <w:suppressAutoHyphens/>
              <w:jc w:val="both"/>
              <w:rPr>
                <w:rFonts w:ascii="Arial" w:hAnsi="Arial" w:cs="Arial"/>
                <w:sz w:val="24"/>
              </w:rPr>
            </w:pPr>
            <w:r w:rsidRPr="00E25E24">
              <w:rPr>
                <w:rFonts w:ascii="Arial" w:hAnsi="Arial" w:cs="Arial"/>
                <w:sz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850" w:type="dxa"/>
          </w:tcPr>
          <w:p w:rsidR="00F853A3" w:rsidRPr="00E25E24" w:rsidRDefault="00BD2996" w:rsidP="0093581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38</w:t>
            </w:r>
          </w:p>
        </w:tc>
      </w:tr>
    </w:tbl>
    <w:p w:rsidR="00F853A3" w:rsidRDefault="00935815" w:rsidP="00F853A3">
      <w:pPr>
        <w:rPr>
          <w:rFonts w:ascii="Times New Roman" w:hAnsi="Times New Roman"/>
          <w:b/>
          <w:i/>
          <w:sz w:val="24"/>
          <w:szCs w:val="24"/>
        </w:rPr>
        <w:sectPr w:rsidR="00F853A3" w:rsidSect="00E561AC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hAnsi="Times New Roman"/>
          <w:b/>
          <w:i/>
          <w:sz w:val="24"/>
          <w:szCs w:val="24"/>
        </w:rPr>
        <w:br w:type="textWrapping" w:clear="all"/>
      </w:r>
    </w:p>
    <w:p w:rsidR="00F853A3" w:rsidRPr="00E67B94" w:rsidRDefault="00F853A3" w:rsidP="00F853A3">
      <w:pPr>
        <w:jc w:val="center"/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lastRenderedPageBreak/>
        <w:t>1. ОБЩАЯ ХАРАКТЕРИСТИКА ПРОГРАММЫ</w:t>
      </w:r>
      <w:r w:rsidR="004578C9" w:rsidRPr="00E67B94">
        <w:rPr>
          <w:rFonts w:ascii="Arial" w:hAnsi="Arial" w:cs="Arial"/>
          <w:b/>
          <w:sz w:val="24"/>
          <w:szCs w:val="24"/>
        </w:rPr>
        <w:t xml:space="preserve"> </w:t>
      </w:r>
      <w:r w:rsidRPr="00E67B94">
        <w:rPr>
          <w:rFonts w:ascii="Arial" w:hAnsi="Arial" w:cs="Arial"/>
          <w:b/>
          <w:sz w:val="24"/>
          <w:szCs w:val="24"/>
        </w:rPr>
        <w:t>ПРОФЕССИОНАЛЬНОГО МОДУЛЯ</w:t>
      </w:r>
    </w:p>
    <w:p w:rsidR="00F853A3" w:rsidRPr="00E67B94" w:rsidRDefault="004578C9" w:rsidP="0093581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67B94">
        <w:rPr>
          <w:rFonts w:ascii="Arial" w:hAnsi="Arial" w:cs="Arial"/>
          <w:b/>
          <w:i/>
          <w:sz w:val="24"/>
          <w:szCs w:val="24"/>
        </w:rPr>
        <w:t>ПМ. 02. Организация различных видов деятельности направленных на укрепление здоровья ребенка, физическое развитие и общение детей</w:t>
      </w:r>
    </w:p>
    <w:p w:rsidR="00F853A3" w:rsidRPr="00E67B94" w:rsidRDefault="00F853A3" w:rsidP="00F853A3">
      <w:pPr>
        <w:suppressAutoHyphens/>
        <w:rPr>
          <w:rFonts w:ascii="Arial" w:hAnsi="Arial" w:cs="Arial"/>
          <w:b/>
          <w:i/>
          <w:sz w:val="24"/>
          <w:szCs w:val="24"/>
        </w:rPr>
      </w:pPr>
      <w:r w:rsidRPr="00E67B94">
        <w:rPr>
          <w:rFonts w:ascii="Arial" w:hAnsi="Arial" w:cs="Arial"/>
          <w:b/>
          <w:i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F545A1" w:rsidRPr="00E67B94" w:rsidRDefault="00E25E24" w:rsidP="00E25E24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В результате изучения профессионального модул</w:t>
      </w:r>
      <w:r w:rsidR="00B6355D" w:rsidRPr="00E67B94">
        <w:rPr>
          <w:rFonts w:ascii="Arial" w:hAnsi="Arial" w:cs="Arial"/>
          <w:sz w:val="24"/>
          <w:szCs w:val="24"/>
        </w:rPr>
        <w:t>я обучающийся должен освоить ос</w:t>
      </w:r>
      <w:r w:rsidRPr="00E67B94">
        <w:rPr>
          <w:rFonts w:ascii="Arial" w:hAnsi="Arial" w:cs="Arial"/>
          <w:sz w:val="24"/>
          <w:szCs w:val="24"/>
        </w:rPr>
        <w:t xml:space="preserve">новной вид профессиональной деятельности: </w:t>
      </w:r>
      <w:r w:rsidR="00F545A1" w:rsidRPr="00E67B94">
        <w:rPr>
          <w:rFonts w:ascii="Arial" w:hAnsi="Arial" w:cs="Arial"/>
          <w:sz w:val="24"/>
          <w:szCs w:val="24"/>
        </w:rPr>
        <w:t xml:space="preserve">А. </w:t>
      </w:r>
      <w:r w:rsidR="005D2F3F" w:rsidRPr="00E67B94">
        <w:rPr>
          <w:rFonts w:ascii="Arial" w:hAnsi="Arial" w:cs="Arial"/>
          <w:color w:val="000000"/>
          <w:sz w:val="24"/>
          <w:szCs w:val="24"/>
        </w:rPr>
        <w:t>Присмотр и уход за детьми в организациях и на дому</w:t>
      </w:r>
      <w:r w:rsidRPr="00E67B94">
        <w:rPr>
          <w:rFonts w:ascii="Arial" w:hAnsi="Arial" w:cs="Arial"/>
          <w:color w:val="000000"/>
          <w:sz w:val="24"/>
          <w:szCs w:val="24"/>
        </w:rPr>
        <w:t xml:space="preserve"> и соответствующие ему трудовые функции:</w:t>
      </w:r>
    </w:p>
    <w:p w:rsidR="00F853A3" w:rsidRPr="00E67B94" w:rsidRDefault="00F853A3" w:rsidP="00E25E24">
      <w:pPr>
        <w:pStyle w:val="ad"/>
        <w:numPr>
          <w:ilvl w:val="2"/>
          <w:numId w:val="32"/>
        </w:numPr>
        <w:suppressAutoHyphens/>
        <w:jc w:val="both"/>
        <w:rPr>
          <w:rStyle w:val="af"/>
          <w:rFonts w:ascii="Arial" w:hAnsi="Arial" w:cs="Arial"/>
          <w:i w:val="0"/>
        </w:rPr>
      </w:pPr>
      <w:r w:rsidRPr="00E67B94">
        <w:rPr>
          <w:rStyle w:val="af"/>
          <w:rFonts w:ascii="Arial" w:hAnsi="Arial" w:cs="Arial"/>
          <w:i w:val="0"/>
        </w:rPr>
        <w:t xml:space="preserve">Перечень </w:t>
      </w:r>
      <w:r w:rsidR="00F545A1" w:rsidRPr="00E67B94">
        <w:rPr>
          <w:rStyle w:val="af"/>
          <w:rFonts w:ascii="Arial" w:hAnsi="Arial" w:cs="Arial"/>
          <w:i w:val="0"/>
        </w:rPr>
        <w:t>трудовых функций</w:t>
      </w:r>
      <w:r w:rsidRPr="00E67B94">
        <w:rPr>
          <w:rStyle w:val="af"/>
          <w:rFonts w:ascii="Arial" w:hAnsi="Arial" w:cs="Arial"/>
          <w:i w:val="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853A3" w:rsidRPr="00E67B94" w:rsidTr="00E561AC">
        <w:tc>
          <w:tcPr>
            <w:tcW w:w="1204" w:type="dxa"/>
          </w:tcPr>
          <w:p w:rsidR="00F853A3" w:rsidRPr="00E67B94" w:rsidRDefault="00F853A3" w:rsidP="00E561AC">
            <w:pPr>
              <w:pStyle w:val="2"/>
              <w:spacing w:before="0" w:after="0"/>
              <w:jc w:val="both"/>
              <w:rPr>
                <w:rStyle w:val="af"/>
                <w:rFonts w:cs="Arial"/>
                <w:sz w:val="24"/>
                <w:szCs w:val="24"/>
              </w:rPr>
            </w:pPr>
            <w:r w:rsidRPr="00E67B94">
              <w:rPr>
                <w:rStyle w:val="af"/>
                <w:rFonts w:cs="Arial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F853A3" w:rsidRPr="00E67B94" w:rsidRDefault="00F853A3" w:rsidP="00E561AC">
            <w:pPr>
              <w:pStyle w:val="2"/>
              <w:spacing w:before="0" w:after="0"/>
              <w:jc w:val="both"/>
              <w:rPr>
                <w:rStyle w:val="af"/>
                <w:rFonts w:cs="Arial"/>
                <w:sz w:val="24"/>
                <w:szCs w:val="24"/>
              </w:rPr>
            </w:pPr>
            <w:r w:rsidRPr="00E67B94">
              <w:rPr>
                <w:rStyle w:val="af"/>
                <w:rFonts w:cs="Arial"/>
                <w:sz w:val="24"/>
                <w:szCs w:val="24"/>
              </w:rPr>
              <w:t>Наименование видов деятельности</w:t>
            </w:r>
          </w:p>
        </w:tc>
      </w:tr>
      <w:tr w:rsidR="00F853A3" w:rsidRPr="00E67B94" w:rsidTr="00E561AC">
        <w:tc>
          <w:tcPr>
            <w:tcW w:w="1204" w:type="dxa"/>
          </w:tcPr>
          <w:p w:rsidR="00F853A3" w:rsidRPr="00E67B94" w:rsidRDefault="00371117" w:rsidP="00E561AC">
            <w:pPr>
              <w:pStyle w:val="2"/>
              <w:spacing w:before="0" w:after="0"/>
              <w:jc w:val="both"/>
              <w:rPr>
                <w:rStyle w:val="af"/>
                <w:rFonts w:cs="Arial"/>
                <w:b w:val="0"/>
                <w:sz w:val="24"/>
                <w:szCs w:val="24"/>
              </w:rPr>
            </w:pP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>А/01.3</w:t>
            </w: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ab/>
              <w:t>3</w:t>
            </w:r>
          </w:p>
        </w:tc>
        <w:tc>
          <w:tcPr>
            <w:tcW w:w="8367" w:type="dxa"/>
          </w:tcPr>
          <w:p w:rsidR="00F853A3" w:rsidRPr="00E67B94" w:rsidRDefault="00371117" w:rsidP="00F545A1">
            <w:pPr>
              <w:shd w:val="clear" w:color="auto" w:fill="FFFFFF"/>
              <w:spacing w:after="0" w:line="240" w:lineRule="auto"/>
              <w:rPr>
                <w:rStyle w:val="af"/>
                <w:rFonts w:ascii="Arial" w:hAnsi="Arial" w:cs="Arial"/>
                <w:i w:val="0"/>
                <w:color w:val="000000"/>
                <w:sz w:val="24"/>
                <w:szCs w:val="24"/>
              </w:rPr>
            </w:pPr>
            <w:r w:rsidRPr="00E67B94">
              <w:rPr>
                <w:rStyle w:val="af"/>
                <w:rFonts w:ascii="Arial" w:hAnsi="Arial" w:cs="Arial"/>
                <w:i w:val="0"/>
                <w:color w:val="000000"/>
                <w:sz w:val="24"/>
                <w:szCs w:val="24"/>
              </w:rPr>
              <w:t>Уход за детьми младенческого возраста (до 1 года)</w:t>
            </w:r>
          </w:p>
        </w:tc>
      </w:tr>
      <w:tr w:rsidR="00F853A3" w:rsidRPr="00E67B94" w:rsidTr="00E561AC">
        <w:tc>
          <w:tcPr>
            <w:tcW w:w="1204" w:type="dxa"/>
          </w:tcPr>
          <w:p w:rsidR="00F853A3" w:rsidRPr="00E67B94" w:rsidRDefault="00371117" w:rsidP="00E561AC">
            <w:pPr>
              <w:pStyle w:val="2"/>
              <w:spacing w:before="0" w:after="0"/>
              <w:jc w:val="both"/>
              <w:rPr>
                <w:rStyle w:val="af"/>
                <w:rFonts w:cs="Arial"/>
                <w:b w:val="0"/>
                <w:sz w:val="24"/>
                <w:szCs w:val="24"/>
              </w:rPr>
            </w:pP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>А/02.3</w:t>
            </w: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ab/>
              <w:t>3</w:t>
            </w:r>
          </w:p>
        </w:tc>
        <w:tc>
          <w:tcPr>
            <w:tcW w:w="8367" w:type="dxa"/>
          </w:tcPr>
          <w:p w:rsidR="00F853A3" w:rsidRPr="00E67B94" w:rsidRDefault="00371117" w:rsidP="00F545A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Уход за детьми раннего возраста (от 1 года до 3 лет)</w:t>
            </w:r>
          </w:p>
        </w:tc>
      </w:tr>
      <w:tr w:rsidR="00F853A3" w:rsidRPr="00E67B94" w:rsidTr="00E561AC">
        <w:tc>
          <w:tcPr>
            <w:tcW w:w="1204" w:type="dxa"/>
          </w:tcPr>
          <w:p w:rsidR="00F853A3" w:rsidRPr="00E67B94" w:rsidRDefault="00371117" w:rsidP="00E561AC">
            <w:pPr>
              <w:pStyle w:val="2"/>
              <w:spacing w:before="0" w:after="0"/>
              <w:jc w:val="both"/>
              <w:rPr>
                <w:rStyle w:val="af"/>
                <w:rFonts w:cs="Arial"/>
                <w:b w:val="0"/>
                <w:sz w:val="24"/>
                <w:szCs w:val="24"/>
              </w:rPr>
            </w:pP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>А/03.3</w:t>
            </w: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ab/>
              <w:t>3</w:t>
            </w:r>
          </w:p>
        </w:tc>
        <w:tc>
          <w:tcPr>
            <w:tcW w:w="8367" w:type="dxa"/>
          </w:tcPr>
          <w:p w:rsidR="00F853A3" w:rsidRPr="00E67B94" w:rsidRDefault="00371117" w:rsidP="00F545A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Присмотр за детьми дошкольного возраста от 3 лет</w:t>
            </w:r>
          </w:p>
        </w:tc>
      </w:tr>
      <w:tr w:rsidR="00F545A1" w:rsidRPr="00E67B94" w:rsidTr="00E561AC">
        <w:tc>
          <w:tcPr>
            <w:tcW w:w="1204" w:type="dxa"/>
          </w:tcPr>
          <w:p w:rsidR="00F545A1" w:rsidRPr="00E67B94" w:rsidRDefault="00371117" w:rsidP="00E561AC">
            <w:pPr>
              <w:pStyle w:val="2"/>
              <w:spacing w:before="0" w:after="0"/>
              <w:jc w:val="both"/>
              <w:rPr>
                <w:rStyle w:val="af"/>
                <w:rFonts w:cs="Arial"/>
                <w:b w:val="0"/>
                <w:sz w:val="24"/>
                <w:szCs w:val="24"/>
              </w:rPr>
            </w:pP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>А/04.3</w:t>
            </w:r>
            <w:r w:rsidRPr="00E67B94">
              <w:rPr>
                <w:rStyle w:val="af"/>
                <w:rFonts w:cs="Arial"/>
                <w:b w:val="0"/>
                <w:sz w:val="24"/>
                <w:szCs w:val="24"/>
              </w:rPr>
              <w:tab/>
              <w:t>3</w:t>
            </w:r>
          </w:p>
        </w:tc>
        <w:tc>
          <w:tcPr>
            <w:tcW w:w="8367" w:type="dxa"/>
          </w:tcPr>
          <w:p w:rsidR="00F545A1" w:rsidRPr="00E67B94" w:rsidRDefault="00371117" w:rsidP="00F545A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 за детьми дошкольного возраста с ограниченными возможностями здоровья (далее - ОВЗ) и детьми-инвалидами</w:t>
            </w:r>
          </w:p>
        </w:tc>
      </w:tr>
    </w:tbl>
    <w:p w:rsidR="00F853A3" w:rsidRPr="00E67B94" w:rsidRDefault="00F853A3" w:rsidP="00F853A3">
      <w:pPr>
        <w:rPr>
          <w:rFonts w:ascii="Arial" w:hAnsi="Arial" w:cs="Arial"/>
          <w:bCs/>
          <w:sz w:val="24"/>
          <w:szCs w:val="24"/>
        </w:rPr>
      </w:pPr>
      <w:r w:rsidRPr="00E67B94">
        <w:rPr>
          <w:rFonts w:ascii="Arial" w:hAnsi="Arial" w:cs="Arial"/>
          <w:bCs/>
          <w:sz w:val="24"/>
          <w:szCs w:val="24"/>
        </w:rPr>
        <w:t xml:space="preserve">1.1.2. В результате освоения профессионального модуля </w:t>
      </w:r>
      <w:proofErr w:type="gramStart"/>
      <w:r w:rsidR="00F545A1" w:rsidRPr="00E67B94">
        <w:rPr>
          <w:rFonts w:ascii="Arial" w:hAnsi="Arial" w:cs="Arial"/>
          <w:bCs/>
          <w:sz w:val="24"/>
          <w:szCs w:val="24"/>
        </w:rPr>
        <w:t>обучающийся</w:t>
      </w:r>
      <w:proofErr w:type="gramEnd"/>
      <w:r w:rsidRPr="00E67B94">
        <w:rPr>
          <w:rFonts w:ascii="Arial" w:hAnsi="Arial" w:cs="Arial"/>
          <w:bCs/>
          <w:sz w:val="24"/>
          <w:szCs w:val="24"/>
        </w:rPr>
        <w:t xml:space="preserve"> должен</w:t>
      </w:r>
      <w:r w:rsidRPr="00E67B94">
        <w:rPr>
          <w:rStyle w:val="ab"/>
          <w:rFonts w:ascii="Arial" w:hAnsi="Arial" w:cs="Arial"/>
          <w:bCs/>
          <w:sz w:val="24"/>
          <w:szCs w:val="24"/>
        </w:rPr>
        <w:footnoteReference w:id="1"/>
      </w:r>
      <w:r w:rsidRPr="00E67B94">
        <w:rPr>
          <w:rFonts w:ascii="Arial" w:hAnsi="Arial" w:cs="Arial"/>
          <w:bCs/>
          <w:sz w:val="24"/>
          <w:szCs w:val="24"/>
        </w:rPr>
        <w:t>:</w:t>
      </w:r>
    </w:p>
    <w:tbl>
      <w:tblPr>
        <w:tblStyle w:val="afffff5"/>
        <w:tblW w:w="9854" w:type="dxa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426FB" w:rsidRPr="00E67B94" w:rsidTr="00FE4F8A">
        <w:tc>
          <w:tcPr>
            <w:tcW w:w="9854" w:type="dxa"/>
            <w:gridSpan w:val="3"/>
          </w:tcPr>
          <w:p w:rsidR="00A426FB" w:rsidRPr="00E67B94" w:rsidRDefault="00A426FB" w:rsidP="00F853A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А/01.3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tab/>
              <w:t>3 Уход за детьми младенческого возраста (до 1 года)</w:t>
            </w:r>
          </w:p>
        </w:tc>
      </w:tr>
      <w:tr w:rsidR="00A426FB" w:rsidRPr="00E67B94" w:rsidTr="00FE4F8A">
        <w:trPr>
          <w:trHeight w:val="523"/>
        </w:trPr>
        <w:tc>
          <w:tcPr>
            <w:tcW w:w="3284" w:type="dxa"/>
          </w:tcPr>
          <w:p w:rsidR="00A426FB" w:rsidRPr="00E67B94" w:rsidRDefault="00A426FB" w:rsidP="00B667D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</w:tcPr>
          <w:p w:rsidR="00A426FB" w:rsidRPr="00E67B94" w:rsidRDefault="00A426FB" w:rsidP="00B667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Умения</w:t>
            </w:r>
          </w:p>
          <w:p w:rsidR="00A426FB" w:rsidRPr="00E67B94" w:rsidRDefault="00A426FB" w:rsidP="00B667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426FB" w:rsidRPr="00E67B94" w:rsidRDefault="00A426FB" w:rsidP="00B667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Знания</w:t>
            </w:r>
          </w:p>
          <w:p w:rsidR="00A426FB" w:rsidRPr="00E67B94" w:rsidRDefault="00A426FB" w:rsidP="00B667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426FB" w:rsidRPr="00E67B94" w:rsidTr="00FE4F8A">
        <w:trPr>
          <w:trHeight w:val="523"/>
        </w:trPr>
        <w:tc>
          <w:tcPr>
            <w:tcW w:w="3284" w:type="dxa"/>
          </w:tcPr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Смена белья и одежды детей младенческого возраста в соответствии с режимом дня;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приготовление пищи и кормление детей младенческого возраста; осуществление гигиенического ухода за детьми младенческого возраста;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укладывание детей младенческого возраста в постель и присмотр за ними во время сна;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проведение развивающих игр и упражнений с детьми младенческого возраста в помещении и на свежем воздухе;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поддержание санитарно-гигиенического состояния помещений, оборудования, постельного белья и 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игрушек;</w:t>
            </w:r>
          </w:p>
          <w:p w:rsidR="00A426FB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информирование родителей (законных представителей, родственников) детей о самочувствии ребенка.</w:t>
            </w:r>
          </w:p>
        </w:tc>
        <w:tc>
          <w:tcPr>
            <w:tcW w:w="3285" w:type="dxa"/>
          </w:tcPr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Осуществлять замену белья и одежды детей младенческого возраста по мере необходимости;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устанавливать контакт с детьми младенческого возраста с учетом их физического и психического состояния;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учитывать индивидуальные потребности и особенности детей младенческого возраста в организации ухода за ними;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подготовку и проведение кормления детей младенческого возраста;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проводить развивающие игры и упражнения с детьми младенческого возраста;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следить за соблюдением 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гигиены детей младенческого возраста и проводить гигиенические процедуры;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оказывать помощь в организации оздоровительных мероприятий, способствующих профилактике заболеваний у детей младенческого возраста и укреплению их здоровья;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присмотр за детьми младенческого возраста с целью обеспечения их безопасности;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оказывать первую помощь детям младенческого возраста, осуществлять вызов медицинских служб или работников;</w:t>
            </w:r>
          </w:p>
          <w:p w:rsidR="00C05FB5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выполнять требования охраны труда и пожарной безопасности;</w:t>
            </w:r>
          </w:p>
          <w:p w:rsidR="00A426FB" w:rsidRPr="00E67B94" w:rsidRDefault="00C05FB5" w:rsidP="00C05FB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уход за детьми младенческого возраста с соблюдением санитарно-гигиенического режима.</w:t>
            </w:r>
          </w:p>
        </w:tc>
        <w:tc>
          <w:tcPr>
            <w:tcW w:w="3285" w:type="dxa"/>
          </w:tcPr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Требования санитарных правил и норм к осуществлению ухода за детьми младенческого возраста в организованных группах;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содержание деятельности по уходу за детьми младенческого возраста;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современные методы и средства ухода за детьми младенческого возраста;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учета индивидуальных потребностей и особенностей детей младенческого возраста в организации ухода за ними;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развивающие игры и упражнения для детей младенческого возраста;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формы и методы проведения оздоровительных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мероприятий, способствующих профилактике заболеваний у детей младенческого возраста с учетом группы здоровья и укреплению их здоровья;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оказания первой помощи детям младенческого возраста;</w:t>
            </w:r>
          </w:p>
          <w:p w:rsidR="00C05FB5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способы </w:t>
            </w:r>
            <w:proofErr w:type="gramStart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обеспечения безопасности деятельности детей младенческого возраста</w:t>
            </w:r>
            <w:proofErr w:type="gramEnd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A426FB" w:rsidRPr="00E67B94" w:rsidRDefault="00C05FB5" w:rsidP="00C05FB5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охраны труда и пожарной безопасности.</w:t>
            </w:r>
          </w:p>
        </w:tc>
      </w:tr>
      <w:tr w:rsidR="00A426FB" w:rsidRPr="00E67B94" w:rsidTr="00FE4F8A">
        <w:trPr>
          <w:trHeight w:val="523"/>
        </w:trPr>
        <w:tc>
          <w:tcPr>
            <w:tcW w:w="9854" w:type="dxa"/>
            <w:gridSpan w:val="3"/>
          </w:tcPr>
          <w:p w:rsidR="00A426FB" w:rsidRPr="00E67B94" w:rsidRDefault="00A426FB" w:rsidP="0035273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А/02.3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tab/>
              <w:t>3 Уход за детьми раннего возраста (от 1 года до 3 лет)</w:t>
            </w:r>
          </w:p>
        </w:tc>
      </w:tr>
      <w:tr w:rsidR="00A426FB" w:rsidRPr="00E67B94" w:rsidTr="00FE4F8A">
        <w:trPr>
          <w:trHeight w:val="523"/>
        </w:trPr>
        <w:tc>
          <w:tcPr>
            <w:tcW w:w="3284" w:type="dxa"/>
          </w:tcPr>
          <w:p w:rsidR="00A426FB" w:rsidRPr="00E67B94" w:rsidRDefault="00A426FB" w:rsidP="0072191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</w:tcPr>
          <w:p w:rsidR="00A426FB" w:rsidRPr="00E67B94" w:rsidRDefault="00A426FB" w:rsidP="0072191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Умения</w:t>
            </w:r>
          </w:p>
          <w:p w:rsidR="00A426FB" w:rsidRPr="00E67B94" w:rsidRDefault="00A426FB" w:rsidP="0072191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426FB" w:rsidRPr="00E67B94" w:rsidRDefault="00A426FB" w:rsidP="0072191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Знания</w:t>
            </w:r>
          </w:p>
          <w:p w:rsidR="00A426FB" w:rsidRPr="00E67B94" w:rsidRDefault="00A426FB" w:rsidP="0072191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20761" w:rsidRPr="00E67B94" w:rsidTr="00FE4F8A">
        <w:trPr>
          <w:trHeight w:val="523"/>
        </w:trPr>
        <w:tc>
          <w:tcPr>
            <w:tcW w:w="3284" w:type="dxa"/>
          </w:tcPr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Смена белья и одежды детям раннего возраста по мере необходимости;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помощь детям раннего возраста в приеме пищи, формирование у них навыка самостоятельного приема пищи;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помощь детям раннего возраста при гигиенических процедурах;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организация сна детей раннего возраста;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проведение подвижных, развивающих игр с детьми 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раннего возраста в помещении и на свежем воздухе;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информирование родителей (законных представителей, родственников) детей об их самочувствии;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поддержание санитарно-гигиенического состояния помещений, оборудования, постельного белья и игрушек</w:t>
            </w:r>
          </w:p>
        </w:tc>
        <w:tc>
          <w:tcPr>
            <w:tcW w:w="3285" w:type="dxa"/>
          </w:tcPr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Осуществлять деятельность по уходу за детьми раннего возраста в соответствии с режимом дня;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подготовку к приему пищи детьми, оказывать им помощь в приеме пищи и приучать к самостоятельному приему пищи;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устанавливать контакт с детьми раннего возраста с учетом их физического и психического состояния;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учитывать индивидуальные потребности и особенности детей в организации ухода за ними;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организацию полноценного отдыха, сна детей раннего возраста, присмотр за ними во время сна, оказывать им помощь в подготовке ко сну;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организовывать подвижные, развивающие игры с детьми раннего возраста в помещении и на свежем воздухе;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оказывать помощь в организации оздоровительных мероприятий, способствующих профилактике заболеваний у детей раннего возраста и укреплению их здоровья;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помощь детям раннего возраста в самообслуживании, при гигиенических процедурах;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осуществлять присмотр за детьми раннего возраста с целью обеспечения их безопасности;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оказывать первую помощь детям раннего возраста; осуществлять вызов медицинских служб или работников;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выполнять требования охраны труда и пожарной безопасности</w:t>
            </w:r>
          </w:p>
        </w:tc>
        <w:tc>
          <w:tcPr>
            <w:tcW w:w="3285" w:type="dxa"/>
          </w:tcPr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Требования санитарных правил и норм к осуществлению ухода за детьми раннего возраста при осуществлении ухода в организованных группах;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содержание деятельности по уходу за детьми раннего возраста;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способы осуществления деятельности по уходу за детьми раннего возраста;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способы учета индивидуальных потребностей и 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особенностей детей раннего возраста в организации ухода за ними;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формы и методы проведения оздоровительных мероприятий, способствующих профилактике заболеваний у детей раннего возраста и укреплению их здоровья;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приемы оказания помощи детям раннего возраста в самообслуживании;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способы оказания первой помощи детям раннего возраста;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способы </w:t>
            </w:r>
            <w:proofErr w:type="gramStart"/>
            <w:r w:rsidRPr="00E67B94">
              <w:rPr>
                <w:rFonts w:ascii="Arial" w:hAnsi="Arial" w:cs="Arial"/>
                <w:bCs/>
                <w:sz w:val="24"/>
                <w:szCs w:val="24"/>
              </w:rPr>
              <w:t>обеспечения безопасности деятельности детей раннего возраста</w:t>
            </w:r>
            <w:proofErr w:type="gramEnd"/>
            <w:r w:rsidRPr="00E67B94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020761" w:rsidRPr="00E67B94" w:rsidTr="00FE4F8A">
        <w:trPr>
          <w:trHeight w:val="523"/>
        </w:trPr>
        <w:tc>
          <w:tcPr>
            <w:tcW w:w="9854" w:type="dxa"/>
            <w:gridSpan w:val="3"/>
          </w:tcPr>
          <w:p w:rsidR="00020761" w:rsidRPr="00E67B94" w:rsidRDefault="00020761" w:rsidP="004E2049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А/03.3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ab/>
              <w:t>3 Присмотр за детьми дошкольного возраста от 3 лет</w:t>
            </w:r>
          </w:p>
        </w:tc>
      </w:tr>
      <w:tr w:rsidR="00020761" w:rsidRPr="00E67B94" w:rsidTr="00FE4F8A">
        <w:trPr>
          <w:trHeight w:val="523"/>
        </w:trPr>
        <w:tc>
          <w:tcPr>
            <w:tcW w:w="3284" w:type="dxa"/>
          </w:tcPr>
          <w:p w:rsidR="00020761" w:rsidRPr="00E67B94" w:rsidRDefault="00020761" w:rsidP="0072191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</w:tcPr>
          <w:p w:rsidR="00020761" w:rsidRPr="00E67B94" w:rsidRDefault="00020761" w:rsidP="0072191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Умения</w:t>
            </w:r>
          </w:p>
          <w:p w:rsidR="00020761" w:rsidRPr="00E67B94" w:rsidRDefault="00020761" w:rsidP="0072191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:rsidR="00020761" w:rsidRPr="00E67B94" w:rsidRDefault="00020761" w:rsidP="00A426F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Знания</w:t>
            </w:r>
          </w:p>
          <w:p w:rsidR="00020761" w:rsidRPr="00E67B94" w:rsidRDefault="00020761">
            <w:pPr>
              <w:rPr>
                <w:rFonts w:ascii="Arial" w:hAnsi="Arial" w:cs="Arial"/>
                <w:color w:val="333333"/>
                <w:sz w:val="24"/>
                <w:szCs w:val="24"/>
              </w:rPr>
            </w:pPr>
          </w:p>
        </w:tc>
      </w:tr>
      <w:tr w:rsidR="00020761" w:rsidRPr="00E67B94" w:rsidTr="00FE4F8A">
        <w:trPr>
          <w:trHeight w:val="523"/>
        </w:trPr>
        <w:tc>
          <w:tcPr>
            <w:tcW w:w="3284" w:type="dxa"/>
          </w:tcPr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Оказание помощи детям дошкольного возраста (от 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3 лет) в одевании и раздевании по мере необходимости;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оказание помощи детям в возрасте от 3 лет в самостоятельном приеме пищи;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оказание помощи детям дошкольного возраста (от 3 лет) в развитии навыков самообслуживания и гигиены;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присмотр за детьми дошкольного возраста (от 3 лет) во время сна;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проведение подвижных, развивающих игр с детьми дошкольного возраста (от 3 лет);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сопровождение детей дошкольного возраста (от 3 лет) на прогулках, занятиях и мероприятиях;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контроль поведения детей дошкольного возраста (от 3 лет) в ситуациях их взаимодействия с другими детьми с целью обеспечения их безопасности;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информирование родителей (законных представителей, родственников) детей об их самочувствии;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поддержание санитарно-гигиенического состояния помещений, оборудования, постельного белья и игрушек.</w:t>
            </w:r>
          </w:p>
        </w:tc>
        <w:tc>
          <w:tcPr>
            <w:tcW w:w="3285" w:type="dxa"/>
          </w:tcPr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устанавливать контакт с детьми дошкольного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возраста от 3 лет с учетом их физического и психического состояния;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осуществлять наблюдение за поведением детей дошкольного возраста от 3 лет с целью обеспечения их безопасности в ходе взаимодействия с другими детьми;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оказывать помощь детям дошкольного возраста (от 3 лет) в самообслуживании (одевание, раздевание, гигиенические процедуры, прием пищи);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осуществлять сопровождение детей дошкольного возраста во время прогулок;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организовывать питание детей дошкольного возраста (от 3 лет);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организовывать полноценный отдых, сон детей дошкольного возраста (от 3 лет), осуществлять присмотр за ними во время сна;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проводить подвижные, развивающие игры с детьми дошкольного возраста (от 3 лет);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оказывать помощь в организации оздоровительных мероприятий, способствующих профилактике заболеваний у детей дошкольного возраста (от 3 лет) и укреплению их здоровья;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выполнять требования охраны труда и пожарной безопасности;</w:t>
            </w:r>
          </w:p>
          <w:p w:rsidR="00020761" w:rsidRPr="00E67B94" w:rsidRDefault="00020761" w:rsidP="007E2B54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оказывать первую помощь детям дошкольного возраста от 3 лет,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осуществлять вызов медицинских служб или работ.</w:t>
            </w:r>
          </w:p>
        </w:tc>
        <w:tc>
          <w:tcPr>
            <w:tcW w:w="3285" w:type="dxa"/>
          </w:tcPr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 xml:space="preserve">требования санитарных правил и норм к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осуществлению ухода за детьми дошкольного возраста (от 3 лет) при осуществлении ухода в организованных группах;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формы и методы наблюдения за психическим и физическим состоянием детей дошкольного возраста от 3 лет;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поддержания положительных взаимоотношений в группе детей от 3 лет;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подвижные, развивающие игры для детей дошкольного возраста (от 3 лет);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формы и методы проведения оздоровительных мероприятий, способствующих профилактике заболеваний у детей дошкольного возраста (от 3 лет) и укреплению их здоровья;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оказания помощи детям от 3 лет в самообслуживании;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формы и методы формирования у детей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способы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обеспечения безопасности деятельности детей дошкольного возраста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 xml:space="preserve"> от 3 лет;</w:t>
            </w:r>
          </w:p>
          <w:p w:rsidR="00020761" w:rsidRPr="00E67B94" w:rsidRDefault="00020761" w:rsidP="007E2B54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оказания первой помощи детям дошкольного возраста от 3 лет;</w:t>
            </w:r>
          </w:p>
          <w:p w:rsidR="00020761" w:rsidRPr="00E67B94" w:rsidRDefault="00020761" w:rsidP="007E2B54">
            <w:pPr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требования охраны труда и пожарной безопасности.</w:t>
            </w:r>
          </w:p>
        </w:tc>
      </w:tr>
      <w:tr w:rsidR="00020761" w:rsidRPr="00E67B94" w:rsidTr="00FE4F8A">
        <w:trPr>
          <w:trHeight w:val="523"/>
        </w:trPr>
        <w:tc>
          <w:tcPr>
            <w:tcW w:w="9854" w:type="dxa"/>
            <w:gridSpan w:val="3"/>
          </w:tcPr>
          <w:p w:rsidR="00020761" w:rsidRPr="00E67B94" w:rsidRDefault="00020761" w:rsidP="009D586C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А/04.3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ab/>
              <w:t>3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ab/>
              <w:t>Присмотр и уход за детьми дошкольного возраста с ограниченными возможностями здоровья (далее - ОВЗ) и детьми-инвалидами</w:t>
            </w:r>
          </w:p>
        </w:tc>
      </w:tr>
      <w:tr w:rsidR="00020761" w:rsidRPr="00E67B94" w:rsidTr="00FE4F8A">
        <w:trPr>
          <w:trHeight w:val="523"/>
        </w:trPr>
        <w:tc>
          <w:tcPr>
            <w:tcW w:w="3284" w:type="dxa"/>
          </w:tcPr>
          <w:p w:rsidR="00020761" w:rsidRPr="00E67B94" w:rsidRDefault="00020761" w:rsidP="00FE4F8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</w:tcPr>
          <w:p w:rsidR="00020761" w:rsidRPr="00E67B94" w:rsidRDefault="00020761" w:rsidP="00FE4F8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Умения</w:t>
            </w:r>
          </w:p>
          <w:p w:rsidR="00020761" w:rsidRPr="00E67B94" w:rsidRDefault="00020761" w:rsidP="00FE4F8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:rsidR="00020761" w:rsidRPr="00E67B94" w:rsidRDefault="00020761" w:rsidP="00FE4F8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Знания</w:t>
            </w:r>
          </w:p>
          <w:p w:rsidR="00020761" w:rsidRPr="00E67B94" w:rsidRDefault="00020761" w:rsidP="00FE4F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0761" w:rsidRPr="00E67B94" w:rsidTr="00FE4F8A">
        <w:trPr>
          <w:trHeight w:val="523"/>
        </w:trPr>
        <w:tc>
          <w:tcPr>
            <w:tcW w:w="3284" w:type="dxa"/>
          </w:tcPr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Оказание помощи детям с ОВЗ и детям-инвалидам в одевании и раздевании по мере необходимости;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оказание помощи детям с ОВЗ и детям-инвалидам в приеме пищи с учетом их индивидуальных особенностей;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оказание помощи детям с ОВЗ и детям-инвалидам при гигиенических процедурах с учетом их индивидуальных особенностей;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организация полноценного отдыха, сна детей с ОВЗ и детей-инвалидов, присмотр за ними во время сна;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сопровождение детей с ОВЗ и детей-инвалидов в ходе творческих занятий, развивающих игр с учетом их индивидуальных особенностей;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сопровождение детей с ОВЗ и детей-инвалидов на прогулках;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информирование родителей (законных представителей, родственников) детей с ОВЗ и детей-инвалидов об их самочувствии;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sz w:val="24"/>
                <w:szCs w:val="24"/>
              </w:rPr>
              <w:t>поддержание санитарно-гигиенического состояния помещений, оборудования, постельного белья и игрушек.</w:t>
            </w:r>
          </w:p>
        </w:tc>
        <w:tc>
          <w:tcPr>
            <w:tcW w:w="3285" w:type="dxa"/>
          </w:tcPr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Осуществлять деятельность по уходу за детьми с ОВЗ и детьми-инвалидами;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устанавливать контакт с детьми с ОВЗ и детьми-инвалидами с учетом их физического и психического состояния;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учитывать индивидуальные потребности и особенности детей с ОВЗ и детей-инвалидов в организации ухода за ними;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наблюдать за взаимодействием здоровых детей с детьми с ОВЗ и детьми-инвалидами, поддерживать их положительные взаимоотношения;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оказывать помощь детям с ОВЗ и детям-инвалидам в приеме пищи с учетом их индивидуальных особенностей;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оказывать помощь детям с ОВЗ и детям-инвалидам при гигиенических процедурах с учетом их индивидуальных особенностей;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использовать технические средства реабилитации при организации ухода за детьми с ОВЗ и детьми-инвалидами;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организовывать полноценный отдых, сон детей с ОВЗ и детей-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инвалидов, присмотр за ними во время сна;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учитывать индивидуальные особенности при сопровождении детей с ОВЗ и детей-инвалидов на прогулках, в ходе творческих занятий, развивающих игр;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оказывать помощь в организации оздоровительных мероприятий по назначению педиатра, способствующих профилактике заболеваний у детей с ОВЗ и у детей-инвалидов, укреплению их здоровья;</w:t>
            </w:r>
          </w:p>
          <w:p w:rsidR="00020761" w:rsidRPr="00E67B94" w:rsidRDefault="00020761" w:rsidP="00FE4F8A">
            <w:pPr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оказывать первую помощь детям дошкольного возраста с ОВЗ и детям-инвалидам; осуществлять вызов медицинских служб или работников.</w:t>
            </w:r>
          </w:p>
        </w:tc>
        <w:tc>
          <w:tcPr>
            <w:tcW w:w="3285" w:type="dxa"/>
          </w:tcPr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Требования санитарных правил и норм к осуществлению ухода за детьми с ОВЗ и детьми-инвалидами в разных типах образовательных и иных организаций, работающих с детьми;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осуществления деятельности по уходу за детьми с ОВЗ и детьми-инвалидами;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подходы к сопровождению детей с ОВЗ и детей-инвалидов в ходе развивающих игр, творческих занятий, прогулок;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формы и методы проведения оздоровительных мероприятий, способствующих профилактике заболеваний у детей с ОВЗ и у детей-инвалидов, укреплению их здоровья;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формы и методы формирования у детей с ОВЗ и у детей-инвалидов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поддержания положительных взаимоотношений здоровых детей с детьми с ОВЗ и детьми-инвалидами;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способы учета индивидуальных потребностей и особенностей детей с ОВЗ и детей-инвалидов в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организации ухода за ними;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оказания первой помощи детям с ОВЗ и детям-инвалидам;</w:t>
            </w:r>
          </w:p>
          <w:p w:rsidR="00020761" w:rsidRPr="00E67B94" w:rsidRDefault="00020761" w:rsidP="00FE4F8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способы обеспечения безопасности деятельности детей с ОВЗ и детей-инвалидов;</w:t>
            </w:r>
          </w:p>
          <w:p w:rsidR="00020761" w:rsidRPr="00E67B94" w:rsidRDefault="00020761" w:rsidP="00FE4F8A">
            <w:pPr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требования охраны труда и пожарной безопасности.</w:t>
            </w:r>
          </w:p>
        </w:tc>
      </w:tr>
      <w:tr w:rsidR="00020761" w:rsidRPr="00E67B94" w:rsidTr="007E2B54">
        <w:trPr>
          <w:trHeight w:val="523"/>
        </w:trPr>
        <w:tc>
          <w:tcPr>
            <w:tcW w:w="9854" w:type="dxa"/>
            <w:gridSpan w:val="3"/>
          </w:tcPr>
          <w:p w:rsidR="00020761" w:rsidRPr="00E67B94" w:rsidRDefault="00020761" w:rsidP="00FE4F8A">
            <w:pPr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Материально-технические ресурсы - 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t>мультимедиа проектор,  экран, компьютер</w:t>
            </w:r>
          </w:p>
        </w:tc>
      </w:tr>
    </w:tbl>
    <w:p w:rsidR="00020761" w:rsidRPr="00E67B94" w:rsidRDefault="00020761" w:rsidP="00020761">
      <w:pPr>
        <w:rPr>
          <w:rFonts w:ascii="Arial" w:hAnsi="Arial" w:cs="Arial"/>
          <w:b/>
          <w:sz w:val="24"/>
          <w:szCs w:val="24"/>
        </w:rPr>
      </w:pPr>
    </w:p>
    <w:p w:rsidR="00F853A3" w:rsidRPr="00E67B94" w:rsidRDefault="00020761" w:rsidP="00020761">
      <w:pPr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t xml:space="preserve">1.2 </w:t>
      </w:r>
      <w:r w:rsidR="00F853A3" w:rsidRPr="00E67B94">
        <w:rPr>
          <w:rFonts w:ascii="Arial" w:hAnsi="Arial" w:cs="Arial"/>
          <w:b/>
          <w:sz w:val="24"/>
          <w:szCs w:val="24"/>
        </w:rPr>
        <w:t>Количество часов, отводимое на освоение профессионального модуля</w:t>
      </w:r>
    </w:p>
    <w:p w:rsidR="001B4C6F" w:rsidRPr="00E67B94" w:rsidRDefault="00F853A3" w:rsidP="00F853A3">
      <w:pPr>
        <w:ind w:left="600"/>
        <w:rPr>
          <w:rFonts w:ascii="Arial" w:hAnsi="Arial" w:cs="Arial"/>
          <w:b/>
          <w:sz w:val="24"/>
          <w:szCs w:val="24"/>
          <w:u w:val="single"/>
        </w:rPr>
      </w:pPr>
      <w:r w:rsidRPr="00E67B94">
        <w:rPr>
          <w:rFonts w:ascii="Arial" w:hAnsi="Arial" w:cs="Arial"/>
          <w:b/>
          <w:sz w:val="24"/>
          <w:szCs w:val="24"/>
        </w:rPr>
        <w:t xml:space="preserve">Всего часов </w:t>
      </w:r>
      <w:r w:rsidR="00E8581E">
        <w:rPr>
          <w:rFonts w:ascii="Arial" w:hAnsi="Arial" w:cs="Arial"/>
          <w:b/>
          <w:sz w:val="24"/>
          <w:szCs w:val="24"/>
          <w:u w:val="single"/>
        </w:rPr>
        <w:t>892</w:t>
      </w:r>
      <w:r w:rsidR="00B64AC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97BC3" w:rsidRPr="00E67B94">
        <w:rPr>
          <w:rFonts w:ascii="Arial" w:hAnsi="Arial" w:cs="Arial"/>
          <w:b/>
          <w:sz w:val="24"/>
          <w:szCs w:val="24"/>
          <w:u w:val="single"/>
        </w:rPr>
        <w:t>часов</w:t>
      </w:r>
    </w:p>
    <w:p w:rsidR="00F853A3" w:rsidRPr="00E67B94" w:rsidRDefault="00E50299" w:rsidP="00F853A3">
      <w:pPr>
        <w:ind w:left="600"/>
        <w:rPr>
          <w:rFonts w:ascii="Arial" w:hAnsi="Arial" w:cs="Arial"/>
          <w:b/>
          <w:sz w:val="24"/>
          <w:szCs w:val="24"/>
          <w:u w:val="single"/>
        </w:rPr>
      </w:pPr>
      <w:r w:rsidRPr="00E67B94">
        <w:rPr>
          <w:rFonts w:ascii="Arial" w:hAnsi="Arial" w:cs="Arial"/>
          <w:b/>
          <w:sz w:val="24"/>
          <w:szCs w:val="24"/>
        </w:rPr>
        <w:t xml:space="preserve">Из них </w:t>
      </w:r>
      <w:r w:rsidR="00F853A3" w:rsidRPr="00E67B94">
        <w:rPr>
          <w:rFonts w:ascii="Arial" w:hAnsi="Arial" w:cs="Arial"/>
          <w:b/>
          <w:sz w:val="24"/>
          <w:szCs w:val="24"/>
        </w:rPr>
        <w:t xml:space="preserve">на освоение МДК </w:t>
      </w:r>
      <w:r w:rsidR="00E8581E">
        <w:rPr>
          <w:rFonts w:ascii="Arial" w:hAnsi="Arial" w:cs="Arial"/>
          <w:b/>
          <w:sz w:val="24"/>
          <w:szCs w:val="24"/>
          <w:u w:val="single"/>
        </w:rPr>
        <w:t xml:space="preserve">520 </w:t>
      </w:r>
      <w:r w:rsidR="00E97BC3" w:rsidRPr="00E67B94">
        <w:rPr>
          <w:rFonts w:ascii="Arial" w:hAnsi="Arial" w:cs="Arial"/>
          <w:b/>
          <w:sz w:val="24"/>
          <w:szCs w:val="24"/>
          <w:u w:val="single"/>
        </w:rPr>
        <w:t>часов</w:t>
      </w:r>
    </w:p>
    <w:p w:rsidR="00F853A3" w:rsidRPr="00E67B94" w:rsidRDefault="00F853A3" w:rsidP="00F853A3">
      <w:pPr>
        <w:ind w:left="600"/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t xml:space="preserve">на практики, в том числе </w:t>
      </w:r>
      <w:proofErr w:type="gramStart"/>
      <w:r w:rsidRPr="00E67B94">
        <w:rPr>
          <w:rFonts w:ascii="Arial" w:hAnsi="Arial" w:cs="Arial"/>
          <w:b/>
          <w:sz w:val="24"/>
          <w:szCs w:val="24"/>
        </w:rPr>
        <w:t>учебную</w:t>
      </w:r>
      <w:proofErr w:type="gramEnd"/>
      <w:r w:rsidRPr="00E67B94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8581E">
        <w:rPr>
          <w:rFonts w:ascii="Arial" w:hAnsi="Arial" w:cs="Arial"/>
          <w:b/>
          <w:sz w:val="24"/>
          <w:szCs w:val="24"/>
          <w:u w:val="single"/>
        </w:rPr>
        <w:t>180</w:t>
      </w:r>
      <w:r w:rsidR="00E97BC3" w:rsidRPr="00E67B94">
        <w:rPr>
          <w:rFonts w:ascii="Arial" w:hAnsi="Arial" w:cs="Arial"/>
          <w:b/>
          <w:sz w:val="24"/>
          <w:szCs w:val="24"/>
          <w:u w:val="single"/>
        </w:rPr>
        <w:t xml:space="preserve"> часа</w:t>
      </w:r>
    </w:p>
    <w:p w:rsidR="00F853A3" w:rsidRPr="00E67B94" w:rsidRDefault="00F853A3" w:rsidP="00F853A3">
      <w:pPr>
        <w:ind w:left="600"/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t xml:space="preserve">и </w:t>
      </w:r>
      <w:proofErr w:type="gramStart"/>
      <w:r w:rsidRPr="00E67B94">
        <w:rPr>
          <w:rFonts w:ascii="Arial" w:hAnsi="Arial" w:cs="Arial"/>
          <w:b/>
          <w:sz w:val="24"/>
          <w:szCs w:val="24"/>
        </w:rPr>
        <w:t>производственную</w:t>
      </w:r>
      <w:proofErr w:type="gramEnd"/>
      <w:r w:rsidR="00E82C62" w:rsidRPr="00E67B94">
        <w:rPr>
          <w:rFonts w:ascii="Arial" w:hAnsi="Arial" w:cs="Arial"/>
          <w:b/>
          <w:sz w:val="24"/>
          <w:szCs w:val="24"/>
        </w:rPr>
        <w:t xml:space="preserve"> </w:t>
      </w:r>
      <w:r w:rsidR="00E82C62" w:rsidRPr="00E67B94">
        <w:rPr>
          <w:rFonts w:ascii="Arial" w:hAnsi="Arial" w:cs="Arial"/>
          <w:b/>
          <w:sz w:val="24"/>
          <w:szCs w:val="24"/>
          <w:u w:val="single"/>
        </w:rPr>
        <w:t>180</w:t>
      </w:r>
      <w:r w:rsidR="00E97BC3" w:rsidRPr="00E67B94">
        <w:rPr>
          <w:rFonts w:ascii="Arial" w:hAnsi="Arial" w:cs="Arial"/>
          <w:b/>
          <w:sz w:val="24"/>
          <w:szCs w:val="24"/>
          <w:u w:val="single"/>
        </w:rPr>
        <w:t xml:space="preserve"> часов</w:t>
      </w:r>
    </w:p>
    <w:p w:rsidR="00F853A3" w:rsidRPr="00E67B94" w:rsidRDefault="00F853A3" w:rsidP="00F853A3">
      <w:pPr>
        <w:spacing w:line="240" w:lineRule="auto"/>
        <w:rPr>
          <w:rFonts w:ascii="Arial" w:hAnsi="Arial" w:cs="Arial"/>
          <w:b/>
          <w:i/>
          <w:sz w:val="24"/>
          <w:szCs w:val="24"/>
        </w:rPr>
        <w:sectPr w:rsidR="00F853A3" w:rsidRPr="00E67B94" w:rsidSect="00E561AC">
          <w:pgSz w:w="11907" w:h="16840"/>
          <w:pgMar w:top="1134" w:right="851" w:bottom="992" w:left="1418" w:header="709" w:footer="709" w:gutter="0"/>
          <w:cols w:space="720"/>
        </w:sectPr>
      </w:pPr>
      <w:r w:rsidRPr="00E67B94">
        <w:rPr>
          <w:rFonts w:ascii="Arial" w:hAnsi="Arial" w:cs="Arial"/>
          <w:sz w:val="24"/>
          <w:szCs w:val="24"/>
        </w:rPr>
        <w:t xml:space="preserve"> </w:t>
      </w:r>
    </w:p>
    <w:p w:rsidR="00F853A3" w:rsidRPr="00E67B94" w:rsidRDefault="00F853A3" w:rsidP="00F853A3">
      <w:pPr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F853A3" w:rsidRPr="00E67B94" w:rsidRDefault="00F853A3" w:rsidP="00F853A3">
      <w:pPr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t>2.1. Структура профессионального модуля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253"/>
        <w:gridCol w:w="1135"/>
        <w:gridCol w:w="1274"/>
        <w:gridCol w:w="1701"/>
        <w:gridCol w:w="1141"/>
        <w:gridCol w:w="1274"/>
        <w:gridCol w:w="1065"/>
        <w:gridCol w:w="1056"/>
        <w:gridCol w:w="850"/>
      </w:tblGrid>
      <w:tr w:rsidR="00F853A3" w:rsidRPr="00E67B94" w:rsidTr="00D214A5">
        <w:trPr>
          <w:trHeight w:val="353"/>
        </w:trPr>
        <w:tc>
          <w:tcPr>
            <w:tcW w:w="457" w:type="pct"/>
            <w:vMerge w:val="restart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405" w:type="pct"/>
            <w:vMerge w:val="restart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75" w:type="pct"/>
            <w:vMerge w:val="restart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67B94">
              <w:rPr>
                <w:rFonts w:ascii="Arial" w:hAnsi="Arial" w:cs="Arial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63" w:type="pct"/>
            <w:gridSpan w:val="7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E67B94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Pr="00E67B94">
              <w:rPr>
                <w:rFonts w:ascii="Arial" w:hAnsi="Arial" w:cs="Arial"/>
                <w:sz w:val="24"/>
                <w:szCs w:val="24"/>
              </w:rPr>
              <w:t>. час.</w:t>
            </w:r>
          </w:p>
        </w:tc>
      </w:tr>
      <w:tr w:rsidR="00F853A3" w:rsidRPr="00E67B94" w:rsidTr="00D214A5">
        <w:trPr>
          <w:trHeight w:val="353"/>
        </w:trPr>
        <w:tc>
          <w:tcPr>
            <w:tcW w:w="457" w:type="pct"/>
            <w:vMerge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5" w:type="pct"/>
            <w:vMerge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482" w:type="pct"/>
            <w:gridSpan w:val="6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81" w:type="pct"/>
            <w:vMerge w:val="restart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E67B94">
              <w:rPr>
                <w:rStyle w:val="ab"/>
                <w:rFonts w:ascii="Arial" w:hAnsi="Arial" w:cs="Arial"/>
                <w:i/>
                <w:sz w:val="24"/>
                <w:szCs w:val="24"/>
              </w:rPr>
              <w:footnoteReference w:id="2"/>
            </w:r>
          </w:p>
        </w:tc>
      </w:tr>
      <w:tr w:rsidR="00F853A3" w:rsidRPr="00E67B94" w:rsidTr="00D214A5">
        <w:tc>
          <w:tcPr>
            <w:tcW w:w="457" w:type="pct"/>
            <w:vMerge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05" w:type="pct"/>
            <w:vMerge/>
            <w:vAlign w:val="center"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360" w:type="pct"/>
            <w:gridSpan w:val="3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1122" w:type="pct"/>
            <w:gridSpan w:val="3"/>
            <w:vMerge w:val="restart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281" w:type="pct"/>
            <w:vMerge/>
            <w:vAlign w:val="center"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B72898" w:rsidRPr="00E67B94" w:rsidTr="00B72898">
        <w:tc>
          <w:tcPr>
            <w:tcW w:w="457" w:type="pct"/>
            <w:vMerge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05" w:type="pct"/>
            <w:vMerge/>
            <w:vAlign w:val="center"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vAlign w:val="center"/>
          </w:tcPr>
          <w:p w:rsidR="00F853A3" w:rsidRPr="00E67B94" w:rsidRDefault="00F853A3" w:rsidP="00D214A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:rsidR="00D214A5" w:rsidRPr="00E67B94" w:rsidRDefault="00D214A5" w:rsidP="00D214A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39" w:type="pct"/>
            <w:gridSpan w:val="2"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122" w:type="pct"/>
            <w:gridSpan w:val="3"/>
            <w:vMerge/>
            <w:vAlign w:val="center"/>
          </w:tcPr>
          <w:p w:rsidR="00F853A3" w:rsidRPr="00E67B94" w:rsidRDefault="00F853A3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81" w:type="pct"/>
            <w:vMerge/>
            <w:vAlign w:val="center"/>
          </w:tcPr>
          <w:p w:rsidR="00F853A3" w:rsidRPr="00E67B94" w:rsidRDefault="00F853A3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214A5" w:rsidRPr="00E67B94" w:rsidTr="00B72898">
        <w:tc>
          <w:tcPr>
            <w:tcW w:w="457" w:type="pct"/>
            <w:vMerge/>
          </w:tcPr>
          <w:p w:rsidR="00D214A5" w:rsidRPr="00E67B94" w:rsidRDefault="00D214A5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05" w:type="pct"/>
            <w:vMerge/>
            <w:vAlign w:val="center"/>
          </w:tcPr>
          <w:p w:rsidR="00D214A5" w:rsidRPr="00E67B94" w:rsidRDefault="00D214A5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D214A5" w:rsidRPr="00E67B94" w:rsidRDefault="00D214A5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2" w:type="pct"/>
            <w:vAlign w:val="center"/>
          </w:tcPr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77" w:type="pct"/>
            <w:vAlign w:val="center"/>
          </w:tcPr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Курсовых работ (проектов)</w:t>
            </w:r>
            <w:r w:rsidRPr="00E67B94">
              <w:rPr>
                <w:rStyle w:val="ab"/>
                <w:rFonts w:ascii="Arial" w:hAnsi="Arial" w:cs="Arial"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421" w:type="pct"/>
            <w:vAlign w:val="center"/>
          </w:tcPr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D214A5" w:rsidRPr="00E67B94" w:rsidRDefault="00D214A5" w:rsidP="00E561A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Консультации</w:t>
            </w:r>
          </w:p>
        </w:tc>
        <w:tc>
          <w:tcPr>
            <w:tcW w:w="281" w:type="pct"/>
            <w:vMerge/>
            <w:vAlign w:val="center"/>
          </w:tcPr>
          <w:p w:rsidR="00D214A5" w:rsidRPr="00E67B94" w:rsidRDefault="00D214A5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214A5" w:rsidRPr="00E67B94" w:rsidTr="00B72898">
        <w:tc>
          <w:tcPr>
            <w:tcW w:w="457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05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375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421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562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377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421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7</w:t>
            </w:r>
          </w:p>
        </w:tc>
        <w:tc>
          <w:tcPr>
            <w:tcW w:w="352" w:type="pct"/>
            <w:vAlign w:val="center"/>
          </w:tcPr>
          <w:p w:rsidR="00D214A5" w:rsidRPr="00E67B94" w:rsidRDefault="00D214A5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8</w:t>
            </w:r>
          </w:p>
        </w:tc>
        <w:tc>
          <w:tcPr>
            <w:tcW w:w="349" w:type="pct"/>
            <w:vAlign w:val="center"/>
          </w:tcPr>
          <w:p w:rsidR="00D214A5" w:rsidRPr="00E67B94" w:rsidRDefault="00B72898" w:rsidP="00D214A5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9</w:t>
            </w:r>
          </w:p>
        </w:tc>
        <w:tc>
          <w:tcPr>
            <w:tcW w:w="281" w:type="pct"/>
            <w:vAlign w:val="center"/>
          </w:tcPr>
          <w:p w:rsidR="00D214A5" w:rsidRPr="00E67B94" w:rsidRDefault="00B72898" w:rsidP="00E561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t>10</w:t>
            </w:r>
          </w:p>
        </w:tc>
      </w:tr>
      <w:tr w:rsidR="00020761" w:rsidRPr="00E67B94" w:rsidTr="00880D72">
        <w:tc>
          <w:tcPr>
            <w:tcW w:w="457" w:type="pct"/>
            <w:vMerge w:val="restart"/>
          </w:tcPr>
          <w:p w:rsidR="00020761" w:rsidRPr="00E67B94" w:rsidRDefault="00020761" w:rsidP="00E82C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А/01.3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</w:p>
          <w:p w:rsidR="00020761" w:rsidRPr="00E67B94" w:rsidRDefault="00020761" w:rsidP="00E82C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А/02.3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</w:p>
          <w:p w:rsidR="00020761" w:rsidRPr="00E67B94" w:rsidRDefault="00020761" w:rsidP="00E82C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А/03.3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</w:p>
          <w:p w:rsidR="00020761" w:rsidRPr="00E67B94" w:rsidRDefault="00020761" w:rsidP="00E82C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А/04.3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</w:p>
        </w:tc>
        <w:tc>
          <w:tcPr>
            <w:tcW w:w="1405" w:type="pct"/>
          </w:tcPr>
          <w:p w:rsidR="00020761" w:rsidRPr="00E67B94" w:rsidRDefault="00020761" w:rsidP="00F061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МДК 02.01 Теоретические и методические основы физического воспитания и развития детей дошкольного возраста</w:t>
            </w:r>
          </w:p>
        </w:tc>
        <w:tc>
          <w:tcPr>
            <w:tcW w:w="375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</w:t>
            </w:r>
          </w:p>
        </w:tc>
        <w:tc>
          <w:tcPr>
            <w:tcW w:w="421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562" w:type="pct"/>
          </w:tcPr>
          <w:p w:rsidR="00020761" w:rsidRPr="00E67B94" w:rsidRDefault="00E8581E" w:rsidP="005D78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020761" w:rsidRPr="00E67B94">
              <w:rPr>
                <w:rFonts w:ascii="Arial" w:hAnsi="Arial" w:cs="Arial"/>
                <w:sz w:val="24"/>
                <w:szCs w:val="24"/>
              </w:rPr>
              <w:t>2/</w:t>
            </w: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77" w:type="pct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352" w:type="pct"/>
          </w:tcPr>
          <w:p w:rsidR="00020761" w:rsidRPr="00E67B94" w:rsidRDefault="00880D72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020761" w:rsidRPr="00E67B94" w:rsidRDefault="002E3AD6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1" w:type="pct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0761" w:rsidRPr="00E67B94" w:rsidTr="00880D72">
        <w:trPr>
          <w:trHeight w:val="825"/>
        </w:trPr>
        <w:tc>
          <w:tcPr>
            <w:tcW w:w="457" w:type="pct"/>
            <w:vMerge/>
          </w:tcPr>
          <w:p w:rsidR="00020761" w:rsidRPr="00E67B94" w:rsidRDefault="00020761" w:rsidP="00E561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5" w:type="pct"/>
          </w:tcPr>
          <w:p w:rsidR="00020761" w:rsidRPr="00E67B94" w:rsidRDefault="00020761" w:rsidP="00E561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МДК.02.02 Теоретические и методические основы организации различных видов деятельности детей</w:t>
            </w:r>
          </w:p>
        </w:tc>
        <w:tc>
          <w:tcPr>
            <w:tcW w:w="375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421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562" w:type="pct"/>
          </w:tcPr>
          <w:p w:rsidR="00020761" w:rsidRPr="00E67B94" w:rsidRDefault="003557CF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80</w:t>
            </w:r>
            <w:r w:rsidR="00020761" w:rsidRPr="00E67B94">
              <w:rPr>
                <w:rFonts w:ascii="Arial" w:hAnsi="Arial" w:cs="Arial"/>
                <w:sz w:val="24"/>
                <w:szCs w:val="24"/>
              </w:rPr>
              <w:t>/</w:t>
            </w:r>
            <w:r w:rsidRPr="00E67B94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377" w:type="pct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020761" w:rsidRPr="00E67B94" w:rsidRDefault="002E3AD6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:rsidR="00020761" w:rsidRPr="00E67B94" w:rsidRDefault="00880D72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020761" w:rsidRPr="00E67B94" w:rsidRDefault="002E3AD6" w:rsidP="00880D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1" w:type="pct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0761" w:rsidRPr="00E67B94" w:rsidTr="00880D72">
        <w:trPr>
          <w:trHeight w:val="270"/>
        </w:trPr>
        <w:tc>
          <w:tcPr>
            <w:tcW w:w="457" w:type="pct"/>
            <w:vMerge/>
          </w:tcPr>
          <w:p w:rsidR="00020761" w:rsidRPr="00E67B94" w:rsidRDefault="00020761" w:rsidP="00E561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5" w:type="pct"/>
          </w:tcPr>
          <w:p w:rsidR="00020761" w:rsidRPr="00E67B94" w:rsidRDefault="00020761" w:rsidP="00E82C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МДК 02.03 Психолого-педагогические основы организации </w:t>
            </w:r>
          </w:p>
          <w:p w:rsidR="00020761" w:rsidRPr="00E67B94" w:rsidRDefault="00020761" w:rsidP="00E82C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общения детей дошкольного возраста</w:t>
            </w:r>
          </w:p>
        </w:tc>
        <w:tc>
          <w:tcPr>
            <w:tcW w:w="375" w:type="pct"/>
          </w:tcPr>
          <w:p w:rsidR="00020761" w:rsidRPr="00E67B94" w:rsidRDefault="005D78E9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</w:t>
            </w:r>
            <w:r w:rsidR="002E3AD6" w:rsidRPr="00E67B94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421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</w:t>
            </w:r>
          </w:p>
        </w:tc>
        <w:tc>
          <w:tcPr>
            <w:tcW w:w="562" w:type="pct"/>
          </w:tcPr>
          <w:p w:rsidR="00020761" w:rsidRPr="00E67B94" w:rsidRDefault="00E8581E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  <w:r w:rsidR="00020761" w:rsidRPr="00E67B94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77" w:type="pct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020761" w:rsidRPr="00E67B94" w:rsidRDefault="00880D72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:rsidR="00020761" w:rsidRPr="00E67B94" w:rsidRDefault="00880D72" w:rsidP="00880D72">
            <w:pPr>
              <w:tabs>
                <w:tab w:val="left" w:pos="210"/>
                <w:tab w:val="center" w:pos="42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9" w:type="pct"/>
          </w:tcPr>
          <w:p w:rsidR="00020761" w:rsidRPr="00E67B94" w:rsidRDefault="002E3AD6" w:rsidP="00880D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1" w:type="pct"/>
          </w:tcPr>
          <w:p w:rsidR="00020761" w:rsidRPr="00E67B94" w:rsidRDefault="00020761" w:rsidP="00880D72">
            <w:pPr>
              <w:tabs>
                <w:tab w:val="center" w:pos="31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0761" w:rsidRPr="00E67B94" w:rsidTr="00880D72">
        <w:tc>
          <w:tcPr>
            <w:tcW w:w="457" w:type="pct"/>
            <w:vMerge/>
          </w:tcPr>
          <w:p w:rsidR="00020761" w:rsidRPr="00E67B94" w:rsidRDefault="00020761" w:rsidP="00E561AC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05" w:type="pct"/>
          </w:tcPr>
          <w:p w:rsidR="00020761" w:rsidRPr="00E67B94" w:rsidRDefault="00020761" w:rsidP="00E561AC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  <w:r w:rsidRPr="00E67B94">
              <w:rPr>
                <w:rFonts w:ascii="Arial" w:hAnsi="Arial" w:cs="Arial"/>
                <w:i/>
                <w:sz w:val="24"/>
                <w:szCs w:val="24"/>
              </w:rPr>
              <w:t xml:space="preserve">(если предусмотрена итоговая </w:t>
            </w:r>
            <w:r w:rsidRPr="00E67B94">
              <w:rPr>
                <w:rFonts w:ascii="Arial" w:hAnsi="Arial" w:cs="Arial"/>
                <w:i/>
                <w:sz w:val="24"/>
                <w:szCs w:val="24"/>
              </w:rPr>
              <w:lastRenderedPageBreak/>
              <w:t>(концентрированная) практика</w:t>
            </w:r>
            <w:r w:rsidRPr="00E67B9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5" w:type="pct"/>
          </w:tcPr>
          <w:p w:rsidR="00020761" w:rsidRPr="00E67B94" w:rsidRDefault="00880D72" w:rsidP="00880D7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i/>
                <w:sz w:val="24"/>
                <w:szCs w:val="24"/>
              </w:rPr>
              <w:lastRenderedPageBreak/>
              <w:t>180</w:t>
            </w:r>
          </w:p>
        </w:tc>
        <w:tc>
          <w:tcPr>
            <w:tcW w:w="1781" w:type="pct"/>
            <w:gridSpan w:val="4"/>
            <w:shd w:val="clear" w:color="auto" w:fill="C0C0C0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2" w:type="pct"/>
          </w:tcPr>
          <w:p w:rsidR="00020761" w:rsidRPr="00E67B94" w:rsidRDefault="00020761" w:rsidP="00880D7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</w:t>
            </w:r>
            <w:r w:rsidR="00880D72" w:rsidRPr="00E67B94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349" w:type="pct"/>
          </w:tcPr>
          <w:p w:rsidR="00020761" w:rsidRPr="00E67B94" w:rsidRDefault="00020761" w:rsidP="00880D7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81" w:type="pct"/>
          </w:tcPr>
          <w:p w:rsidR="00020761" w:rsidRPr="00E67B94" w:rsidRDefault="00020761" w:rsidP="00880D72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214A5" w:rsidRPr="00E67B94" w:rsidTr="00880D72">
        <w:tc>
          <w:tcPr>
            <w:tcW w:w="457" w:type="pct"/>
          </w:tcPr>
          <w:p w:rsidR="00D214A5" w:rsidRPr="00E67B94" w:rsidRDefault="00D214A5" w:rsidP="00E561AC">
            <w:pPr>
              <w:spacing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405" w:type="pct"/>
          </w:tcPr>
          <w:p w:rsidR="00D214A5" w:rsidRPr="00E67B94" w:rsidRDefault="00D214A5" w:rsidP="00E561AC">
            <w:pPr>
              <w:spacing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375" w:type="pct"/>
          </w:tcPr>
          <w:p w:rsidR="00D214A5" w:rsidRPr="00E67B94" w:rsidRDefault="00E8581E" w:rsidP="005D78E9">
            <w:pPr>
              <w:spacing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892</w:t>
            </w:r>
          </w:p>
        </w:tc>
        <w:tc>
          <w:tcPr>
            <w:tcW w:w="421" w:type="pct"/>
          </w:tcPr>
          <w:p w:rsidR="00D214A5" w:rsidRPr="00E67B94" w:rsidRDefault="00E8581E" w:rsidP="00880D72">
            <w:pPr>
              <w:spacing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562" w:type="pct"/>
          </w:tcPr>
          <w:p w:rsidR="00D214A5" w:rsidRPr="00E67B94" w:rsidRDefault="00E8581E" w:rsidP="00E8581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16</w:t>
            </w:r>
            <w:r w:rsidR="00845E3B" w:rsidRPr="00E67B94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  <w:r w:rsidR="00D214A5" w:rsidRPr="00E67B94">
              <w:rPr>
                <w:rFonts w:ascii="Arial" w:hAnsi="Arial" w:cs="Arial"/>
                <w:b/>
                <w:i/>
                <w:sz w:val="24"/>
                <w:szCs w:val="24"/>
              </w:rPr>
              <w:t>/</w:t>
            </w:r>
            <w:r w:rsidR="00845E3B" w:rsidRPr="00E67B94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377" w:type="pct"/>
          </w:tcPr>
          <w:p w:rsidR="00D214A5" w:rsidRPr="00E67B94" w:rsidRDefault="007E2B54" w:rsidP="00880D72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D214A5" w:rsidRPr="00E67B94" w:rsidRDefault="00D214A5" w:rsidP="00E8581E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E8581E">
              <w:rPr>
                <w:rFonts w:ascii="Arial" w:hAnsi="Arial" w:cs="Arial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352" w:type="pct"/>
          </w:tcPr>
          <w:p w:rsidR="00D214A5" w:rsidRPr="00E67B94" w:rsidRDefault="00D214A5" w:rsidP="005D78E9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5D78E9" w:rsidRPr="00E67B94">
              <w:rPr>
                <w:rFonts w:ascii="Arial" w:hAnsi="Arial" w:cs="Arial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349" w:type="pct"/>
          </w:tcPr>
          <w:p w:rsidR="00D214A5" w:rsidRPr="00E67B94" w:rsidRDefault="002E3AD6" w:rsidP="00880D72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281" w:type="pct"/>
          </w:tcPr>
          <w:p w:rsidR="00D214A5" w:rsidRPr="00E67B94" w:rsidRDefault="00D214A5" w:rsidP="00880D72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</w:tbl>
    <w:p w:rsidR="007E2B54" w:rsidRPr="00E67B94" w:rsidRDefault="007E2B54" w:rsidP="00F853A3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:rsidR="007E2B54" w:rsidRPr="00E67B94" w:rsidRDefault="007E2B54" w:rsidP="00F853A3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:rsidR="00F853A3" w:rsidRPr="00E67B94" w:rsidRDefault="00F853A3" w:rsidP="00F853A3">
      <w:pPr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t>2.2. Тематический план и содержан</w:t>
      </w:r>
      <w:r w:rsidR="00E37464" w:rsidRPr="00E67B94">
        <w:rPr>
          <w:rFonts w:ascii="Arial" w:hAnsi="Arial" w:cs="Arial"/>
          <w:b/>
          <w:sz w:val="24"/>
          <w:szCs w:val="24"/>
        </w:rPr>
        <w:t>ие профессионального модуля ПМ.02 Организация различных видов деятельности направленных на укрепление здоровья ребенка, физическое развитие и общение детей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1"/>
        <w:gridCol w:w="44"/>
        <w:gridCol w:w="194"/>
        <w:gridCol w:w="397"/>
        <w:gridCol w:w="9351"/>
        <w:gridCol w:w="12"/>
        <w:gridCol w:w="1983"/>
      </w:tblGrid>
      <w:tr w:rsidR="007E2B54" w:rsidRPr="00E67B94" w:rsidTr="00B14C25">
        <w:trPr>
          <w:trHeight w:val="1204"/>
        </w:trPr>
        <w:tc>
          <w:tcPr>
            <w:tcW w:w="1144" w:type="pct"/>
            <w:gridSpan w:val="4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разделов и тем междисциплинарных курсов (МДК)</w:t>
            </w:r>
          </w:p>
        </w:tc>
        <w:tc>
          <w:tcPr>
            <w:tcW w:w="3182" w:type="pct"/>
            <w:gridSpan w:val="2"/>
            <w:vAlign w:val="center"/>
          </w:tcPr>
          <w:p w:rsidR="007E2B54" w:rsidRPr="00E67B94" w:rsidRDefault="007E2B54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Содержание учебного материала,</w:t>
            </w:r>
          </w:p>
          <w:p w:rsidR="007E2B54" w:rsidRPr="00E67B94" w:rsidRDefault="007E2B54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74" w:type="pct"/>
            <w:vAlign w:val="center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7E2B54" w:rsidRPr="00E67B94" w:rsidTr="00B14C25">
        <w:tc>
          <w:tcPr>
            <w:tcW w:w="1144" w:type="pct"/>
            <w:gridSpan w:val="4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" w:type="pct"/>
            <w:vAlign w:val="center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4C25" w:rsidRPr="00E67B94" w:rsidTr="00B14C25">
        <w:tc>
          <w:tcPr>
            <w:tcW w:w="4322" w:type="pct"/>
            <w:gridSpan w:val="5"/>
          </w:tcPr>
          <w:p w:rsidR="00B14C25" w:rsidRPr="00E67B94" w:rsidRDefault="00B14C25" w:rsidP="007E2B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МДК.02.01 Теоретические и методические основы физического воспитания и развития детей дошкольного возраста</w:t>
            </w:r>
          </w:p>
        </w:tc>
        <w:tc>
          <w:tcPr>
            <w:tcW w:w="678" w:type="pct"/>
            <w:gridSpan w:val="2"/>
          </w:tcPr>
          <w:p w:rsidR="00B14C25" w:rsidRPr="00E67B94" w:rsidRDefault="00E8581E" w:rsidP="00B14C2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7E2B54" w:rsidRPr="00E67B94" w:rsidTr="00B14C25">
        <w:trPr>
          <w:trHeight w:val="292"/>
        </w:trPr>
        <w:tc>
          <w:tcPr>
            <w:tcW w:w="4326" w:type="pct"/>
            <w:gridSpan w:val="6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Уход за детьми младенческого возраста (до 1 года)</w:t>
            </w:r>
          </w:p>
        </w:tc>
        <w:tc>
          <w:tcPr>
            <w:tcW w:w="674" w:type="pct"/>
            <w:vAlign w:val="center"/>
          </w:tcPr>
          <w:p w:rsidR="007E2B54" w:rsidRPr="00E67B94" w:rsidRDefault="00793DD7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Тема 1.1.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Теоретические основы организации ухода за детьми младенческого возраста</w:t>
            </w: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  <w:vAlign w:val="center"/>
          </w:tcPr>
          <w:p w:rsidR="007E2B54" w:rsidRPr="00E67B94" w:rsidRDefault="00793DD7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санитарных правил и норм к осуществлению ухода за детьми младенческого возраста в организованных группах.</w:t>
            </w:r>
          </w:p>
        </w:tc>
        <w:tc>
          <w:tcPr>
            <w:tcW w:w="674" w:type="pct"/>
            <w:vMerge w:val="restart"/>
            <w:vAlign w:val="center"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Содержание деятельности по уходу за детьми младенческого возраста.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Особенности к организации состояния помещений, оборудования, постельного белья и игрушек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Современные методы и средства ухода за детьми младенческого возраста. Способы учета индивидуальных потребностей и особенностей детей младенческого возраста в организации ухода за ними.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Особенности режима дня детей младенческого возраста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№2.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Изменение режима под воздействием различных факторов: личная гигиена, питание.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№3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. Организация питания детей младенческого возраста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№4.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Особенности организации гигиенических процедур детей младенческого возраста</w:t>
            </w:r>
          </w:p>
        </w:tc>
        <w:tc>
          <w:tcPr>
            <w:tcW w:w="674" w:type="pct"/>
            <w:vMerge w:val="restart"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№5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. Условия организации сна ребенка младенческого возраста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№6.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Составление практических рекомендаций по организации режима дня младенцев.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№1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. Требования к смене белья и одежды детей младенческого возраста в соответствии с режимом дня.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№2.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Разработка рекомендаций к приготовлению пищи и кормлению детей младенческого возраста.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№3.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Рекомендации к укладыванию детей младенческого возраста в постель и присмотр за ними во время сна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№4.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Алгоритм работы по санитарно-гигиеническому состоянию помещения, оборудования, постельного белья. 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2B54" w:rsidRPr="00E67B94" w:rsidTr="00B14C25">
        <w:tc>
          <w:tcPr>
            <w:tcW w:w="1144" w:type="pct"/>
            <w:gridSpan w:val="4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1.2.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Организация работы по  физическому воспитанию и развитию детей младенческого возврата</w:t>
            </w: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66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Развивающие игры и упражнения для детей младенческого возраста. Формы и методы проведения оздоровительных мероприятий, способствующих профилактике заболеваний у детей младенческого возраста с учетом группы здоровья и укреплению их здоровья.</w:t>
            </w:r>
          </w:p>
        </w:tc>
        <w:tc>
          <w:tcPr>
            <w:tcW w:w="674" w:type="pct"/>
            <w:vMerge w:val="restart"/>
          </w:tcPr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66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Способы оказания первой помощи детям младенческого возраста. Способы </w:t>
            </w:r>
            <w:proofErr w:type="gramStart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обеспечения безопасности деятельности детей младенческого возраста</w:t>
            </w:r>
            <w:proofErr w:type="gramEnd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66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охраны труда и пожарной безопасности при организации ухода за детьми младенческого возраста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№7.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Планирование пространства для игр и упражнений с детьми младенческого возраста.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№8.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Разработка рекомендаций по  проведению оздоровительных мероприятий, способствующих профилактике заболеваний детей младенческого возраста.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№9.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Основные признаки заболевания детей и оказание первой помощи.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  <w:vMerge w:val="restart"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№5.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Составление памятки по первой доврачебной помощи 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№6.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Подбор упражнений для детей младенческого возраста.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2B54" w:rsidRPr="00E67B94" w:rsidTr="00B14C25">
        <w:tc>
          <w:tcPr>
            <w:tcW w:w="4326" w:type="pct"/>
            <w:gridSpan w:val="6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Уход за детьми раннего возраста (от 1 года до 3 лет)</w:t>
            </w:r>
          </w:p>
        </w:tc>
        <w:tc>
          <w:tcPr>
            <w:tcW w:w="674" w:type="pct"/>
            <w:vAlign w:val="center"/>
          </w:tcPr>
          <w:p w:rsidR="007E2B54" w:rsidRPr="00E67B94" w:rsidRDefault="00793DD7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Тема 2.1.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Теоретические основы организации ухода за детьми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раннего возраста</w:t>
            </w: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  <w:vAlign w:val="center"/>
          </w:tcPr>
          <w:p w:rsidR="007E2B54" w:rsidRPr="00E67B94" w:rsidRDefault="00431D6E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Санитарно-эпидемиологические требования к устройству, содержанию и организации режима работы дошкольных образовательных учреждений</w:t>
            </w:r>
          </w:p>
        </w:tc>
        <w:tc>
          <w:tcPr>
            <w:tcW w:w="674" w:type="pct"/>
            <w:vMerge w:val="restart"/>
            <w:vAlign w:val="center"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санитарных правил и норм к осуществлению ухода за детьми раннего возраста при осуществлении ухода в организованных группах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Содержание деятельности по уходу за детьми раннего возраста. Способы осуществления деятельности по уходу за детьми раннего возраста. Способы учета индивидуальных потребностей и особенностей детей раннего возраста в организации ухода за ними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ind w:left="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№10.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деятельности по уходу за детьми раннего возраста в соответствии с режимом дня.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spacing w:after="0" w:line="240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№11.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Алгоритм подготовки к приему пищи детьми.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№12.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Индивидуальные потребности и особенности детей в организации ухода за ними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Практическая работа №13.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Планирование отдыха, сна детей раннего возраста, присмотр за ними во время сна, оказывать им помощь в подготовке ко сну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№7.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Разработка рекомендаций по организации режима дня детей раннего возраста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№8</w:t>
            </w:r>
            <w:r w:rsidRPr="00E67B94">
              <w:rPr>
                <w:rFonts w:ascii="Arial" w:hAnsi="Arial" w:cs="Arial"/>
                <w:sz w:val="24"/>
                <w:szCs w:val="24"/>
              </w:rPr>
              <w:t>. Разработка картотеки художественно-выразительного слова для организации режимных моментов детей раннего возраста.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№9.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Подбор художественной литературы для чтения перед  сном детей раннего возраста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2B54" w:rsidRPr="00E67B94" w:rsidTr="00B14C25">
        <w:tc>
          <w:tcPr>
            <w:tcW w:w="1144" w:type="pct"/>
            <w:gridSpan w:val="4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2.2.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Организация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работы физическому воспитанию и развитию детей раннего возврата</w:t>
            </w: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spacing w:after="0" w:line="240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7E2B54" w:rsidRPr="00E67B94" w:rsidRDefault="00431D6E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93DD7" w:rsidRPr="00E67B94" w:rsidTr="00B14C25">
        <w:trPr>
          <w:trHeight w:val="576"/>
        </w:trPr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5"/>
              </w:numPr>
              <w:spacing w:after="0" w:line="240" w:lineRule="auto"/>
              <w:ind w:left="66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Формы и методы проведения оздоровительных мероприятий, способствующих профилактике заболеваний у детей раннего возраста и укреплению их здоровья</w:t>
            </w:r>
          </w:p>
          <w:p w:rsidR="00793DD7" w:rsidRPr="00E67B94" w:rsidRDefault="00793DD7" w:rsidP="007E2B54">
            <w:pPr>
              <w:spacing w:after="0" w:line="240" w:lineRule="auto"/>
              <w:ind w:left="6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vMerge w:val="restart"/>
          </w:tcPr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numPr>
                <w:ilvl w:val="0"/>
                <w:numId w:val="25"/>
              </w:numPr>
              <w:spacing w:after="0" w:line="240" w:lineRule="auto"/>
              <w:ind w:left="66"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Приемы оказания помощи детям раннего возраста в самообслуживании. Способы оказания первой помощи детям раннего возраста. Способы </w:t>
            </w:r>
            <w:proofErr w:type="gramStart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обеспечения безопасности деятельности детей раннего возраста</w:t>
            </w:r>
            <w:proofErr w:type="gramEnd"/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№14.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Дискуссия «Требования к работникам по выполнению правил охраны труда и трудового распорядка»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№15.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Приемы организации гигиенических процедур детей раннего возраста в режиме дня.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№10.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Подбор игр и упражнений для детей раннего возраста на прогулке.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№11.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Разработка требований и рекомендаций по организации закаливающих процедур. 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93DD7" w:rsidRPr="00E67B94" w:rsidTr="00B14C25">
        <w:tc>
          <w:tcPr>
            <w:tcW w:w="1144" w:type="pct"/>
            <w:gridSpan w:val="4"/>
            <w:vMerge/>
          </w:tcPr>
          <w:p w:rsidR="00793DD7" w:rsidRPr="00E67B94" w:rsidRDefault="00793DD7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93DD7" w:rsidRPr="00E67B94" w:rsidRDefault="00793DD7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№12.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Разработка уголка  здоровья для предметно-развивающей среды младшей группы детского сада.</w:t>
            </w:r>
          </w:p>
        </w:tc>
        <w:tc>
          <w:tcPr>
            <w:tcW w:w="674" w:type="pct"/>
            <w:vMerge/>
          </w:tcPr>
          <w:p w:rsidR="00793DD7" w:rsidRPr="00E67B94" w:rsidRDefault="00793DD7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2B54" w:rsidRPr="00E67B94" w:rsidTr="00B14C25">
        <w:tc>
          <w:tcPr>
            <w:tcW w:w="4326" w:type="pct"/>
            <w:gridSpan w:val="6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Раздел 3.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Присмотр за детьми дошкольного возраста от 3 лет</w:t>
            </w:r>
          </w:p>
        </w:tc>
        <w:tc>
          <w:tcPr>
            <w:tcW w:w="674" w:type="pct"/>
            <w:vAlign w:val="center"/>
          </w:tcPr>
          <w:p w:rsidR="007E2B54" w:rsidRPr="00E67B94" w:rsidRDefault="00431D6E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Тема 3.1.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Теоретические основы организации присмотра за детьми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дошкольного возраста</w:t>
            </w: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  <w:vAlign w:val="center"/>
          </w:tcPr>
          <w:p w:rsidR="007E2B54" w:rsidRPr="00E67B94" w:rsidRDefault="00431D6E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66" w:firstLine="0"/>
              <w:contextualSpacing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санитарных правил и норм к осуществлению ухода за детьми дошкольного возраста (от 3 лет) при осуществлении ухода в организованных группах</w:t>
            </w:r>
            <w:r w:rsidR="00431D6E" w:rsidRPr="00E67B94">
              <w:rPr>
                <w:rFonts w:ascii="Arial" w:hAnsi="Arial" w:cs="Arial"/>
                <w:color w:val="000000"/>
                <w:sz w:val="24"/>
                <w:szCs w:val="24"/>
              </w:rPr>
              <w:t>. Особенности организации питания детей дошкольного возраста от 3 лет</w:t>
            </w:r>
          </w:p>
        </w:tc>
        <w:tc>
          <w:tcPr>
            <w:tcW w:w="674" w:type="pct"/>
            <w:vAlign w:val="center"/>
          </w:tcPr>
          <w:p w:rsidR="007E2B54" w:rsidRPr="00E67B94" w:rsidRDefault="00442495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№16. Организация ухода за детьми в режим дня детей дошкольного возраста.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№17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. Планирование и организация питания детей дошкольного возраста.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№18.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санитарно-гигиенических процедур в групповом помещении.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</w:tcPr>
          <w:p w:rsidR="007E2B54" w:rsidRPr="00E67B94" w:rsidRDefault="00D5474B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№13.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Составление меню для детей дошкольного возраста на один день.</w:t>
            </w:r>
          </w:p>
        </w:tc>
        <w:tc>
          <w:tcPr>
            <w:tcW w:w="674" w:type="pct"/>
          </w:tcPr>
          <w:p w:rsidR="007E2B54" w:rsidRPr="00E67B94" w:rsidRDefault="00D5474B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№14.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Разработка картотеки художественно-выразительного слова для организации режимных моментов детей дошкольного возраста.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3.2.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Организация работы по физическому воспитанию и развитию детей дошкольного возврата</w:t>
            </w:r>
          </w:p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Подвижные, развивающие игры для детей дошкольного возраста (от 3 лет)</w:t>
            </w:r>
            <w:r w:rsidR="00834410" w:rsidRPr="00E67B94">
              <w:rPr>
                <w:rFonts w:ascii="Arial" w:hAnsi="Arial" w:cs="Arial"/>
                <w:color w:val="000000"/>
                <w:sz w:val="24"/>
                <w:szCs w:val="24"/>
              </w:rPr>
              <w:t>.  Формы и методы проведения оздоровительных мероприятий, способствующих профилактике заболеваний у детей дошкольного возраста (от 3 лет) и укреплению их здоровья</w:t>
            </w:r>
          </w:p>
        </w:tc>
        <w:tc>
          <w:tcPr>
            <w:tcW w:w="674" w:type="pct"/>
          </w:tcPr>
          <w:p w:rsidR="007E2B54" w:rsidRPr="00E67B94" w:rsidRDefault="00C56C62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оказания помощи детям от 3 лет в самообслуживании</w:t>
            </w:r>
            <w:r w:rsidR="00442495"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. Формы и методы формирования у детей </w:t>
            </w:r>
            <w:proofErr w:type="gramStart"/>
            <w:r w:rsidR="00442495" w:rsidRPr="00E67B94">
              <w:rPr>
                <w:rFonts w:ascii="Arial" w:hAnsi="Arial" w:cs="Arial"/>
                <w:color w:val="000000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="00431D6E" w:rsidRPr="00E67B94">
              <w:rPr>
                <w:rFonts w:ascii="Arial" w:hAnsi="Arial" w:cs="Arial"/>
                <w:color w:val="000000"/>
                <w:sz w:val="24"/>
                <w:szCs w:val="24"/>
              </w:rPr>
              <w:t>. Способы обеспечения безопасности детей дошкольного возраста от 3 лет. Способы оказания первой помощи детям дошкольного возраста от 3 лет</w:t>
            </w:r>
          </w:p>
        </w:tc>
        <w:tc>
          <w:tcPr>
            <w:tcW w:w="674" w:type="pct"/>
          </w:tcPr>
          <w:p w:rsidR="007E2B54" w:rsidRPr="00E67B94" w:rsidRDefault="00C56C62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охраны труда и пожарной безопасности при организации присмотра за детьми дошкольного возраста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№19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. Планирование организации пространства для игр и гигиена игрушек.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№20.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Организация детей дошкольного возраста на прогулку.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№21.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Планирование прогулки для детей дошкольного возраста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="00442495"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№15.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Подбор подвижных игр и упражнений для детей дошкольного возраста на прогулке.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№16.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Разработка требований и рекомендаций по организации закаливающих процедур детей дошкольного возраста.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144" w:type="pct"/>
            <w:gridSpan w:val="4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182" w:type="pct"/>
            <w:gridSpan w:val="2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№17.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Разработка рекомендаций по профилактике заболеваемости детей дошкольного возраста.</w:t>
            </w:r>
          </w:p>
        </w:tc>
        <w:tc>
          <w:tcPr>
            <w:tcW w:w="674" w:type="pct"/>
          </w:tcPr>
          <w:p w:rsidR="007E2B54" w:rsidRPr="00E67B94" w:rsidRDefault="00B94F73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4326" w:type="pct"/>
            <w:gridSpan w:val="6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ind w:left="6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Раздел 4.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 за детьми дошкольного возраста с ограниченными возможностями здоровья (далее – ОВЗ) и детьми-инвалидами</w:t>
            </w:r>
          </w:p>
        </w:tc>
        <w:tc>
          <w:tcPr>
            <w:tcW w:w="674" w:type="pct"/>
            <w:vAlign w:val="center"/>
          </w:tcPr>
          <w:p w:rsidR="007E2B54" w:rsidRPr="00E67B94" w:rsidRDefault="00431D6E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54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Тема 4.1.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Теоретические основы организации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присмотра и ухода за детьми дошкольного возраста с ограниченными возможностями здоровья (далее – ОВЗ) и детьми-инвалидами</w:t>
            </w: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  <w:vAlign w:val="center"/>
          </w:tcPr>
          <w:p w:rsidR="007E2B54" w:rsidRPr="00E67B94" w:rsidRDefault="00431D6E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Требования санитарных правил и норм к осуществлению ухода за детьми с ОВЗ и детьми-инвалидами в разных типах образовательных и иных организаций, работающих с детьми</w:t>
            </w:r>
          </w:p>
        </w:tc>
        <w:tc>
          <w:tcPr>
            <w:tcW w:w="674" w:type="pct"/>
            <w:vAlign w:val="center"/>
          </w:tcPr>
          <w:p w:rsidR="007E2B54" w:rsidRPr="00E67B94" w:rsidRDefault="007E2B54" w:rsidP="007E2B5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осуществления деятельности по уходу за детьми с ОВЗ и детьми-инвалидами</w:t>
            </w:r>
            <w:r w:rsidR="00431D6E" w:rsidRPr="00E67B94">
              <w:rPr>
                <w:rFonts w:ascii="Arial" w:hAnsi="Arial" w:cs="Arial"/>
                <w:color w:val="000000"/>
                <w:sz w:val="24"/>
                <w:szCs w:val="24"/>
              </w:rPr>
              <w:t>. Подходы к сопровождению детей с ОВЗ и детей-инвалидов в ходе развивающих игр, творческих занятий, прогулок</w:t>
            </w:r>
          </w:p>
        </w:tc>
        <w:tc>
          <w:tcPr>
            <w:tcW w:w="674" w:type="pct"/>
          </w:tcPr>
          <w:p w:rsidR="007E2B54" w:rsidRPr="00E67B94" w:rsidRDefault="00B94F73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</w:tcPr>
          <w:p w:rsidR="007E2B54" w:rsidRPr="00E67B94" w:rsidRDefault="007D0AA1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="00834410"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Практическая работа № 22.</w:t>
            </w: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Учет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индивидуальных потребностей и особенностей детей с ОВЗ и детей-инвалидов в организации ухода за ними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Практическая работа №23.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Приемы оказывать помощь детям с ОВЗ и детям-инвалидам в приеме пищи с учетом их индивидуальных особенностей.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Практическая работа №24.</w:t>
            </w: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оказания помощи детям с ОВЗ и детям-инвалидам при гигиенических процедурах с учетом их индивидуальных особенностей</w:t>
            </w:r>
          </w:p>
        </w:tc>
        <w:tc>
          <w:tcPr>
            <w:tcW w:w="674" w:type="pct"/>
          </w:tcPr>
          <w:p w:rsidR="007E2B54" w:rsidRPr="00E67B94" w:rsidRDefault="00834410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Практическая работа №25.</w:t>
            </w: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Технические средства реабилитации при организации ухода за детьми с ОВЗ и детьми-инвалидами</w:t>
            </w:r>
          </w:p>
        </w:tc>
        <w:tc>
          <w:tcPr>
            <w:tcW w:w="674" w:type="pct"/>
          </w:tcPr>
          <w:p w:rsidR="007E2B54" w:rsidRPr="00E67B94" w:rsidRDefault="007D0AA1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работа №26.</w:t>
            </w:r>
            <w:r w:rsidRPr="00E67B9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Особенности по организации отдыха и сна детей с ОВЗ и детей-инвалидов, присмотр за ними во время сна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Лабораторная работа №18.</w:t>
            </w: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Особенности режима дня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детей с ОВЗ и детей-инвалидов, присмотр за ними во время сна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Лабораторная работа №19.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Приемы использования технических средств реабилитации при организации ухода за детьми с ОВЗ и детьми-инвалидами</w:t>
            </w:r>
          </w:p>
        </w:tc>
        <w:tc>
          <w:tcPr>
            <w:tcW w:w="674" w:type="pct"/>
          </w:tcPr>
          <w:p w:rsidR="007E2B54" w:rsidRPr="00E67B94" w:rsidRDefault="008F6429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Лабораторная работа №20.</w:t>
            </w:r>
            <w:r w:rsidRPr="00E67B9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Рекомендации по организации питания детей с ОВЗ и детей-инвалидов</w:t>
            </w:r>
          </w:p>
        </w:tc>
        <w:tc>
          <w:tcPr>
            <w:tcW w:w="674" w:type="pct"/>
          </w:tcPr>
          <w:p w:rsidR="007E2B54" w:rsidRPr="00E67B94" w:rsidRDefault="00442495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 w:val="restart"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4.2.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Организация работы по физическому воспитанию и развитию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дошкольного возраста с ограниченными возможностями здоровья (далее – ОВЗ) и детей-инвалидов</w:t>
            </w: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7E2B54" w:rsidRPr="00E67B94" w:rsidRDefault="008F6429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Формы и методы проведения оздоровительных мероприятий, способствующих профилактике заболеваний у детей с ОВЗ и у детей-инвалидов, укреплению их здоровья</w:t>
            </w:r>
          </w:p>
        </w:tc>
        <w:tc>
          <w:tcPr>
            <w:tcW w:w="674" w:type="pct"/>
          </w:tcPr>
          <w:p w:rsidR="007E2B54" w:rsidRPr="00E67B94" w:rsidRDefault="002E3AD6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Формы и методы формирования у детей с ОВЗ и у детей-инвалидов </w:t>
            </w:r>
            <w:proofErr w:type="gramStart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="008F6429" w:rsidRPr="00E67B94">
              <w:rPr>
                <w:rFonts w:ascii="Arial" w:hAnsi="Arial" w:cs="Arial"/>
                <w:color w:val="000000"/>
                <w:sz w:val="24"/>
                <w:szCs w:val="24"/>
              </w:rPr>
              <w:t>. Способы поддержания положительных взаимоотношений здоровых детей с детьми с ОВЗ и детьми-инвалидами</w:t>
            </w:r>
          </w:p>
        </w:tc>
        <w:tc>
          <w:tcPr>
            <w:tcW w:w="674" w:type="pct"/>
          </w:tcPr>
          <w:p w:rsidR="007E2B54" w:rsidRPr="00E67B94" w:rsidRDefault="002E3AD6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учета индивидуальных потребностей и особенностей детей с ОВЗ и детей-инвалидов в организации ухода за ними</w:t>
            </w:r>
            <w:r w:rsidR="008F6429" w:rsidRPr="00E67B94">
              <w:rPr>
                <w:rFonts w:ascii="Arial" w:hAnsi="Arial" w:cs="Arial"/>
                <w:color w:val="000000"/>
                <w:sz w:val="24"/>
                <w:szCs w:val="24"/>
              </w:rPr>
              <w:t>. Способы оказания первой помощи детям с ОВЗ и детям-инвалидам.</w:t>
            </w:r>
          </w:p>
        </w:tc>
        <w:tc>
          <w:tcPr>
            <w:tcW w:w="674" w:type="pct"/>
          </w:tcPr>
          <w:p w:rsidR="007E2B54" w:rsidRPr="00E67B94" w:rsidRDefault="002E3AD6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Способы обеспечения безопасности деятельности детей с ОВЗ и детей-инвалидов</w:t>
            </w:r>
            <w:r w:rsidR="008F6429" w:rsidRPr="00E67B94">
              <w:rPr>
                <w:rFonts w:ascii="Arial" w:hAnsi="Arial" w:cs="Arial"/>
                <w:color w:val="000000"/>
                <w:sz w:val="24"/>
                <w:szCs w:val="24"/>
              </w:rPr>
              <w:t>. Требования охраны труда и пожарной безопасности при организации ухода и присмотра за детьми дошкольного возраста с ограниченными возможностями здоровья (далее – ОВЗ) и детьми-инвалидами</w:t>
            </w:r>
          </w:p>
        </w:tc>
        <w:tc>
          <w:tcPr>
            <w:tcW w:w="674" w:type="pct"/>
          </w:tcPr>
          <w:p w:rsidR="007E2B54" w:rsidRPr="00E67B94" w:rsidRDefault="002E3AD6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674" w:type="pct"/>
          </w:tcPr>
          <w:p w:rsidR="007E2B54" w:rsidRPr="00E67B94" w:rsidRDefault="008F6429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№27.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Учет индивидуальных особенностей при сопровождении детей с ОВЗ и детей-инвалидов на прогулку и организации развивающих игр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№28.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Разработать картотеку игр для детей с ОВЗ и детей-инвалидов.</w:t>
            </w:r>
          </w:p>
        </w:tc>
        <w:tc>
          <w:tcPr>
            <w:tcW w:w="674" w:type="pct"/>
          </w:tcPr>
          <w:p w:rsidR="007E2B54" w:rsidRPr="00E67B94" w:rsidRDefault="008F6429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№29.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Анализ требований по охране труда и пожарной безопасности.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Практическая работа №30.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Разработка рекомендаций по профилактике заболеваний у детей с ОВЗ и у детей-инвалидов, укреплению их здоровья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 том числе, лабораторных работ</w:t>
            </w:r>
          </w:p>
        </w:tc>
        <w:tc>
          <w:tcPr>
            <w:tcW w:w="674" w:type="pct"/>
          </w:tcPr>
          <w:p w:rsidR="007E2B54" w:rsidRPr="00E67B94" w:rsidRDefault="008F6429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№19.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Разработка рекомендаций по  организации предметно-пространственной среды для  детей дошкольного возраста с ограниченными возможностями здоровья (далее – ОВЗ) и детьми-инвалидами.</w:t>
            </w:r>
          </w:p>
        </w:tc>
        <w:tc>
          <w:tcPr>
            <w:tcW w:w="674" w:type="pct"/>
          </w:tcPr>
          <w:p w:rsidR="007E2B54" w:rsidRPr="00E67B94" w:rsidRDefault="008F6429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E2B54" w:rsidRPr="00E67B94" w:rsidTr="00B14C25">
        <w:tc>
          <w:tcPr>
            <w:tcW w:w="1009" w:type="pct"/>
            <w:gridSpan w:val="3"/>
            <w:vMerge/>
          </w:tcPr>
          <w:p w:rsidR="007E2B54" w:rsidRPr="00E67B94" w:rsidRDefault="007E2B54" w:rsidP="007E2B5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3317" w:type="pct"/>
            <w:gridSpan w:val="3"/>
          </w:tcPr>
          <w:p w:rsidR="007E2B54" w:rsidRPr="00E67B94" w:rsidRDefault="007E2B54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№20.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Особенности оказания первой помощи детям с ОВЗ и детьми-инвалидами</w:t>
            </w:r>
          </w:p>
        </w:tc>
        <w:tc>
          <w:tcPr>
            <w:tcW w:w="674" w:type="pct"/>
          </w:tcPr>
          <w:p w:rsidR="007E2B54" w:rsidRPr="00E67B94" w:rsidRDefault="007E2B54" w:rsidP="007E2B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0039A" w:rsidRPr="00E67B94" w:rsidTr="0010039A">
        <w:trPr>
          <w:trHeight w:val="562"/>
        </w:trPr>
        <w:tc>
          <w:tcPr>
            <w:tcW w:w="5000" w:type="pct"/>
            <w:gridSpan w:val="7"/>
          </w:tcPr>
          <w:p w:rsidR="0010039A" w:rsidRPr="00E67B94" w:rsidRDefault="0010039A" w:rsidP="007E2B54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</w:p>
        </w:tc>
      </w:tr>
      <w:tr w:rsidR="006A24B7" w:rsidRPr="00E67B94" w:rsidTr="00B14C25">
        <w:tc>
          <w:tcPr>
            <w:tcW w:w="4326" w:type="pct"/>
            <w:gridSpan w:val="6"/>
          </w:tcPr>
          <w:p w:rsidR="006A24B7" w:rsidRPr="00E67B94" w:rsidRDefault="006A24B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МДК.02.02 Теоретические и методические основы организации различных видов деятельности детей</w:t>
            </w:r>
          </w:p>
        </w:tc>
        <w:tc>
          <w:tcPr>
            <w:tcW w:w="674" w:type="pct"/>
          </w:tcPr>
          <w:p w:rsidR="006A24B7" w:rsidRPr="00E67B94" w:rsidRDefault="002A722A" w:rsidP="00B14C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250</w:t>
            </w:r>
          </w:p>
        </w:tc>
      </w:tr>
      <w:tr w:rsidR="006A24B7" w:rsidRPr="00E67B94" w:rsidTr="00B14C25">
        <w:tc>
          <w:tcPr>
            <w:tcW w:w="4326" w:type="pct"/>
            <w:gridSpan w:val="6"/>
          </w:tcPr>
          <w:p w:rsidR="006A24B7" w:rsidRPr="00E67B94" w:rsidRDefault="006A24B7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Раздел 1 Уход за детьми младенческого возраста (до 1 года)</w:t>
            </w:r>
          </w:p>
        </w:tc>
        <w:tc>
          <w:tcPr>
            <w:tcW w:w="674" w:type="pct"/>
          </w:tcPr>
          <w:p w:rsidR="006A24B7" w:rsidRPr="00E67B94" w:rsidRDefault="001E3027" w:rsidP="00E1325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42</w:t>
            </w:r>
          </w:p>
        </w:tc>
      </w:tr>
      <w:tr w:rsidR="00D636FD" w:rsidRPr="00E67B94" w:rsidTr="00B14C25">
        <w:tc>
          <w:tcPr>
            <w:tcW w:w="928" w:type="pct"/>
            <w:vMerge w:val="restart"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1.1.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Требования санитарных правил и норм к осуществлению ухода за детьми младенческого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возраста в организованных группах</w:t>
            </w:r>
          </w:p>
        </w:tc>
        <w:tc>
          <w:tcPr>
            <w:tcW w:w="3398" w:type="pct"/>
            <w:gridSpan w:val="5"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D636FD" w:rsidRPr="00E67B94" w:rsidRDefault="00CD75CC" w:rsidP="00D636F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CD75CC" w:rsidRPr="00E67B94" w:rsidTr="0017472F">
        <w:trPr>
          <w:trHeight w:val="647"/>
        </w:trPr>
        <w:tc>
          <w:tcPr>
            <w:tcW w:w="928" w:type="pct"/>
            <w:vMerge/>
          </w:tcPr>
          <w:p w:rsidR="00CD75CC" w:rsidRPr="00E67B94" w:rsidRDefault="00CD75C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CD75CC" w:rsidRPr="00E67B94" w:rsidRDefault="00CD75CC" w:rsidP="00D636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1. Требования санитарных правил и норм в ДОУ.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Содержание деятельности по уходу за детьми младенческого возраста.</w:t>
            </w:r>
          </w:p>
        </w:tc>
        <w:tc>
          <w:tcPr>
            <w:tcW w:w="674" w:type="pct"/>
          </w:tcPr>
          <w:p w:rsidR="00CD75CC" w:rsidRPr="00E67B94" w:rsidRDefault="00CD75CC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636FD" w:rsidRPr="00E67B94" w:rsidTr="00B14C25">
        <w:tc>
          <w:tcPr>
            <w:tcW w:w="928" w:type="pct"/>
            <w:vMerge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D636FD" w:rsidRPr="00E67B94" w:rsidRDefault="00CD75CC" w:rsidP="00D636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2</w:t>
            </w:r>
            <w:r w:rsidR="00D636FD" w:rsidRPr="00E67B94">
              <w:rPr>
                <w:rFonts w:ascii="Arial" w:hAnsi="Arial" w:cs="Arial"/>
                <w:sz w:val="24"/>
                <w:szCs w:val="24"/>
              </w:rPr>
              <w:t>. Современные методы  ухода за детьми младенческого возраста.</w:t>
            </w:r>
          </w:p>
        </w:tc>
        <w:tc>
          <w:tcPr>
            <w:tcW w:w="674" w:type="pct"/>
          </w:tcPr>
          <w:p w:rsidR="00D636FD" w:rsidRPr="00E67B94" w:rsidRDefault="00CD75CC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636FD" w:rsidRPr="00E67B94" w:rsidTr="00B14C25">
        <w:tc>
          <w:tcPr>
            <w:tcW w:w="928" w:type="pct"/>
            <w:vMerge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D636FD" w:rsidRPr="00E67B94" w:rsidRDefault="00B145E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D636FD" w:rsidRPr="00E67B94" w:rsidRDefault="002D2C0D" w:rsidP="00D636F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D636FD" w:rsidRPr="00E67B94" w:rsidTr="00B14C25">
        <w:tc>
          <w:tcPr>
            <w:tcW w:w="928" w:type="pct"/>
            <w:vMerge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D636FD" w:rsidRPr="00E67B94" w:rsidRDefault="00D636FD" w:rsidP="00D636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№1.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Составить схему правил и норм в ДОУ.</w:t>
            </w:r>
          </w:p>
        </w:tc>
        <w:tc>
          <w:tcPr>
            <w:tcW w:w="674" w:type="pct"/>
          </w:tcPr>
          <w:p w:rsidR="00D636FD" w:rsidRPr="00E67B94" w:rsidRDefault="00D636FD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636FD" w:rsidRPr="00E67B94" w:rsidTr="00B14C25">
        <w:tc>
          <w:tcPr>
            <w:tcW w:w="928" w:type="pct"/>
            <w:vMerge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D636FD" w:rsidRPr="00E67B94" w:rsidRDefault="00D636FD" w:rsidP="00D636F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№2. </w:t>
            </w:r>
            <w:r w:rsidRPr="00E67B94">
              <w:rPr>
                <w:rFonts w:ascii="Arial" w:hAnsi="Arial" w:cs="Arial"/>
                <w:sz w:val="24"/>
                <w:szCs w:val="24"/>
              </w:rPr>
              <w:t>Раскрыть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последовательность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осуществления ухода за детьми младенческого возраста.</w:t>
            </w:r>
            <w:r w:rsidR="002D2C0D" w:rsidRPr="00E67B94">
              <w:rPr>
                <w:rFonts w:ascii="Arial" w:hAnsi="Arial" w:cs="Arial"/>
                <w:sz w:val="24"/>
                <w:szCs w:val="24"/>
              </w:rPr>
              <w:t xml:space="preserve"> Выделить методы  ухода за детьми младенческого возраста.</w:t>
            </w:r>
          </w:p>
        </w:tc>
        <w:tc>
          <w:tcPr>
            <w:tcW w:w="674" w:type="pct"/>
          </w:tcPr>
          <w:p w:rsidR="00D636FD" w:rsidRPr="00E67B94" w:rsidRDefault="00D636FD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636FD" w:rsidRPr="00E67B94" w:rsidTr="0010039A">
        <w:trPr>
          <w:trHeight w:val="341"/>
        </w:trPr>
        <w:tc>
          <w:tcPr>
            <w:tcW w:w="928" w:type="pct"/>
            <w:vMerge w:val="restart"/>
          </w:tcPr>
          <w:p w:rsidR="00D636FD" w:rsidRPr="00E67B94" w:rsidRDefault="00D636FD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1.2. </w:t>
            </w:r>
            <w:r w:rsidRPr="00E67B94">
              <w:rPr>
                <w:rFonts w:ascii="Arial" w:hAnsi="Arial" w:cs="Arial"/>
                <w:sz w:val="24"/>
                <w:szCs w:val="24"/>
              </w:rPr>
              <w:t>Способы учета индивидуальных потребностей</w:t>
            </w:r>
          </w:p>
        </w:tc>
        <w:tc>
          <w:tcPr>
            <w:tcW w:w="3398" w:type="pct"/>
            <w:gridSpan w:val="5"/>
          </w:tcPr>
          <w:p w:rsidR="00D636FD" w:rsidRPr="00E67B94" w:rsidRDefault="00D636FD" w:rsidP="00D636F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D636FD" w:rsidRPr="00E67B94" w:rsidRDefault="00CD75CC" w:rsidP="00D636F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D75CC" w:rsidRPr="00E67B94" w:rsidTr="0017472F">
        <w:trPr>
          <w:trHeight w:val="1104"/>
        </w:trPr>
        <w:tc>
          <w:tcPr>
            <w:tcW w:w="928" w:type="pct"/>
            <w:vMerge/>
          </w:tcPr>
          <w:p w:rsidR="00CD75CC" w:rsidRPr="00E67B94" w:rsidRDefault="00CD75C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CD75CC" w:rsidRPr="00E67B94" w:rsidRDefault="00CD75CC" w:rsidP="00D636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Способы учета индивидуальных потребностей детей младенческого возраста. Учет индивидуальных особенностей детей младенческого возраста в организации ухода за ними.</w:t>
            </w:r>
          </w:p>
        </w:tc>
        <w:tc>
          <w:tcPr>
            <w:tcW w:w="674" w:type="pct"/>
          </w:tcPr>
          <w:p w:rsidR="00CD75CC" w:rsidRPr="00E67B94" w:rsidRDefault="00CD75CC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B145EC" w:rsidRPr="00E67B94" w:rsidTr="00B14C25">
        <w:tc>
          <w:tcPr>
            <w:tcW w:w="928" w:type="pct"/>
            <w:vMerge w:val="restart"/>
          </w:tcPr>
          <w:p w:rsidR="00B145EC" w:rsidRPr="00E67B94" w:rsidRDefault="00B145E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1.3. </w:t>
            </w:r>
            <w:r w:rsidRPr="00E67B94">
              <w:rPr>
                <w:rFonts w:ascii="Arial" w:hAnsi="Arial" w:cs="Arial"/>
                <w:sz w:val="24"/>
                <w:szCs w:val="24"/>
              </w:rPr>
              <w:t>Игры с детьми младенческого возраста</w:t>
            </w:r>
          </w:p>
        </w:tc>
        <w:tc>
          <w:tcPr>
            <w:tcW w:w="3398" w:type="pct"/>
            <w:gridSpan w:val="5"/>
          </w:tcPr>
          <w:p w:rsidR="00B145EC" w:rsidRPr="00E67B94" w:rsidRDefault="00B145EC" w:rsidP="00D636F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B145EC" w:rsidRPr="00E67B94" w:rsidRDefault="0010039A" w:rsidP="00D636F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B145EC" w:rsidRPr="00E67B94" w:rsidTr="00B14C25">
        <w:tc>
          <w:tcPr>
            <w:tcW w:w="928" w:type="pct"/>
            <w:vMerge/>
          </w:tcPr>
          <w:p w:rsidR="00B145EC" w:rsidRPr="00E67B94" w:rsidRDefault="00B145E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B145EC" w:rsidRPr="00E67B94" w:rsidRDefault="00B145EC" w:rsidP="00D636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Специфика игры с детьми младенческого возраста.</w:t>
            </w:r>
          </w:p>
        </w:tc>
        <w:tc>
          <w:tcPr>
            <w:tcW w:w="674" w:type="pct"/>
          </w:tcPr>
          <w:p w:rsidR="00B145EC" w:rsidRPr="00E67B94" w:rsidRDefault="007621DE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B145EC" w:rsidRPr="00E67B94" w:rsidTr="00B14C25">
        <w:tc>
          <w:tcPr>
            <w:tcW w:w="928" w:type="pct"/>
            <w:vMerge/>
          </w:tcPr>
          <w:p w:rsidR="00B145EC" w:rsidRPr="00E67B94" w:rsidRDefault="00B145E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B145EC" w:rsidRPr="00E67B94" w:rsidRDefault="00B145EC" w:rsidP="00D636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2. Методика игры с младенцами.</w:t>
            </w:r>
          </w:p>
        </w:tc>
        <w:tc>
          <w:tcPr>
            <w:tcW w:w="674" w:type="pct"/>
          </w:tcPr>
          <w:p w:rsidR="00B145EC" w:rsidRPr="00E67B94" w:rsidRDefault="007621DE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D75CC" w:rsidRPr="00E67B94" w:rsidTr="00CD75CC">
        <w:trPr>
          <w:trHeight w:val="568"/>
        </w:trPr>
        <w:tc>
          <w:tcPr>
            <w:tcW w:w="928" w:type="pct"/>
            <w:vMerge/>
          </w:tcPr>
          <w:p w:rsidR="00CD75CC" w:rsidRPr="00E67B94" w:rsidRDefault="00CD75C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CD75CC" w:rsidRPr="00E67B94" w:rsidRDefault="00CD75CC" w:rsidP="00D636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3. Развивающие игры и упражнения для детей младенческого возраста в условиях ДОУ.</w:t>
            </w:r>
          </w:p>
        </w:tc>
        <w:tc>
          <w:tcPr>
            <w:tcW w:w="674" w:type="pct"/>
          </w:tcPr>
          <w:p w:rsidR="00CD75CC" w:rsidRPr="00E67B94" w:rsidRDefault="0010039A" w:rsidP="00D636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B145EC" w:rsidRPr="00E67B94" w:rsidTr="00B14C25">
        <w:tc>
          <w:tcPr>
            <w:tcW w:w="928" w:type="pct"/>
            <w:vMerge/>
          </w:tcPr>
          <w:p w:rsidR="00B145EC" w:rsidRPr="00E67B94" w:rsidRDefault="00B145EC" w:rsidP="007E2B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B145EC" w:rsidRPr="00E67B94" w:rsidRDefault="00B145EC" w:rsidP="00D636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B145EC" w:rsidRPr="00E67B94" w:rsidRDefault="00117675" w:rsidP="00B145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507C84" w:rsidRPr="00E67B94" w:rsidTr="00507C84">
        <w:trPr>
          <w:trHeight w:val="550"/>
        </w:trPr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Подобрать развивающие игры и упражнения для детей младенческого возраста.</w:t>
            </w:r>
          </w:p>
        </w:tc>
        <w:tc>
          <w:tcPr>
            <w:tcW w:w="674" w:type="pct"/>
          </w:tcPr>
          <w:p w:rsidR="00507C84" w:rsidRPr="00E67B94" w:rsidRDefault="00117675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Лабораторная работа №1. </w:t>
            </w:r>
            <w:r w:rsidRPr="00E67B94">
              <w:rPr>
                <w:rFonts w:ascii="Arial" w:hAnsi="Arial" w:cs="Arial"/>
                <w:sz w:val="24"/>
                <w:szCs w:val="24"/>
              </w:rPr>
              <w:t>Подобрать и провести игры, используемые с детьми младенческого возраста</w:t>
            </w:r>
          </w:p>
        </w:tc>
        <w:tc>
          <w:tcPr>
            <w:tcW w:w="674" w:type="pct"/>
          </w:tcPr>
          <w:p w:rsidR="00507C84" w:rsidRPr="00E67B94" w:rsidRDefault="00117675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507C84" w:rsidRPr="00E67B94" w:rsidTr="00B14C25">
        <w:tc>
          <w:tcPr>
            <w:tcW w:w="928" w:type="pct"/>
            <w:vMerge w:val="restart"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1.4 </w:t>
            </w:r>
            <w:r w:rsidRPr="00E67B94">
              <w:rPr>
                <w:rFonts w:ascii="Arial" w:hAnsi="Arial" w:cs="Arial"/>
                <w:sz w:val="24"/>
                <w:szCs w:val="24"/>
              </w:rPr>
              <w:t>Проведение оздоровительных мероприятий, способствующих профилактике заболеваний у детей младенческого возраста с учетом группы здоровья.</w:t>
            </w: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Проведение оздоровительных мероприятий.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2. Профилактика заболеваний у детей младенческого возраста.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3. Формы проведения оздоровительных мероприятий, способствующих профилактике заболеваний у детей младенческого возраста с учетом группы здоровья. 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4. Методы проведения оздоровительных мероприятий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507C84" w:rsidRPr="00E67B94" w:rsidRDefault="002D2C0D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507C84" w:rsidRPr="00E67B94" w:rsidTr="00162185">
        <w:trPr>
          <w:trHeight w:val="269"/>
        </w:trPr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Лабораторная работа №2. </w:t>
            </w:r>
            <w:r w:rsidRPr="00E67B94">
              <w:rPr>
                <w:rFonts w:ascii="Arial" w:hAnsi="Arial" w:cs="Arial"/>
                <w:sz w:val="24"/>
                <w:szCs w:val="24"/>
              </w:rPr>
              <w:t>Провести оздоровительное мероприятие.</w:t>
            </w:r>
            <w:r w:rsidR="002D2C0D" w:rsidRPr="00E67B94">
              <w:rPr>
                <w:rFonts w:ascii="Arial" w:hAnsi="Arial" w:cs="Arial"/>
                <w:sz w:val="24"/>
                <w:szCs w:val="24"/>
              </w:rPr>
              <w:t xml:space="preserve"> Провести оздоровительные упражнения.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2D2C0D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№3</w:t>
            </w:r>
            <w:r w:rsidR="00507C84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507C84" w:rsidRPr="00E67B94">
              <w:rPr>
                <w:rFonts w:ascii="Arial" w:hAnsi="Arial" w:cs="Arial"/>
                <w:sz w:val="24"/>
                <w:szCs w:val="24"/>
              </w:rPr>
              <w:t>Применить методики по укреплению  здоровья у детей младенческого возраста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 w:val="restart"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1.5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Обеспечение безопасности деятельности детей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младенческого возраста</w:t>
            </w: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17472F">
        <w:trPr>
          <w:trHeight w:val="562"/>
        </w:trPr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1. Способы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обеспечения безопасности деятельности детей младенческого возраста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>. Требования охраны труда и пожарной безопасности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507C84" w:rsidRPr="00E67B94" w:rsidRDefault="002D2C0D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Раскрыть  в таблице способы оказания первой помощи детям младенческого возраста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2D2C0D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№4</w:t>
            </w:r>
            <w:r w:rsidR="00507C84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507C84" w:rsidRPr="00E67B94">
              <w:rPr>
                <w:rFonts w:ascii="Arial" w:hAnsi="Arial" w:cs="Arial"/>
                <w:sz w:val="24"/>
                <w:szCs w:val="24"/>
              </w:rPr>
              <w:t>Составить конспект - Требования охраны труда и пожарной безопасности</w:t>
            </w:r>
          </w:p>
        </w:tc>
        <w:tc>
          <w:tcPr>
            <w:tcW w:w="674" w:type="pct"/>
          </w:tcPr>
          <w:p w:rsidR="00507C84" w:rsidRPr="00E67B94" w:rsidRDefault="002D2C0D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4326" w:type="pct"/>
            <w:gridSpan w:val="6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Раздел 2. Уход за детьми раннего возраста (от 1 года до 3 лет)</w:t>
            </w:r>
          </w:p>
        </w:tc>
        <w:tc>
          <w:tcPr>
            <w:tcW w:w="674" w:type="pct"/>
          </w:tcPr>
          <w:p w:rsidR="00507C84" w:rsidRPr="00E67B94" w:rsidRDefault="001E3027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507C84" w:rsidRPr="00E67B94" w:rsidTr="00B14C25">
        <w:tc>
          <w:tcPr>
            <w:tcW w:w="928" w:type="pct"/>
            <w:vMerge w:val="restart"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2.1. </w:t>
            </w:r>
            <w:r w:rsidRPr="00E67B94">
              <w:rPr>
                <w:rFonts w:ascii="Arial" w:hAnsi="Arial" w:cs="Arial"/>
                <w:sz w:val="24"/>
                <w:szCs w:val="24"/>
              </w:rPr>
              <w:t>Содержание деятельности по уходу за детьми раннего возраста</w:t>
            </w: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263B89">
        <w:trPr>
          <w:trHeight w:val="550"/>
        </w:trPr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1. Требования к игровой деятельности. Содержание игровой деятельности по уходу за детьми раннего возраста.</w:t>
            </w:r>
          </w:p>
        </w:tc>
        <w:tc>
          <w:tcPr>
            <w:tcW w:w="674" w:type="pct"/>
          </w:tcPr>
          <w:p w:rsidR="00507C84" w:rsidRPr="00E67B94" w:rsidRDefault="00507C84" w:rsidP="00507C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07C84" w:rsidRPr="00E67B94" w:rsidTr="00B14C25">
        <w:tc>
          <w:tcPr>
            <w:tcW w:w="928" w:type="pct"/>
            <w:vMerge/>
          </w:tcPr>
          <w:p w:rsidR="00507C84" w:rsidRPr="00E67B94" w:rsidRDefault="00507C84" w:rsidP="00507C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507C84" w:rsidRPr="00E67B94" w:rsidRDefault="00507C84" w:rsidP="00507C8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507C84" w:rsidRPr="00E67B94" w:rsidRDefault="00D84378" w:rsidP="00507C8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2D2C0D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№6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Определить перечень и классификацию игр с детьми раннего возраста (от 1 года до 3 лет).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62185">
        <w:trPr>
          <w:trHeight w:val="305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Определить последовательность игровой деятельности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2.2. </w:t>
            </w:r>
            <w:r w:rsidRPr="00E67B94">
              <w:rPr>
                <w:rFonts w:ascii="Arial" w:hAnsi="Arial" w:cs="Arial"/>
                <w:sz w:val="24"/>
                <w:szCs w:val="24"/>
              </w:rPr>
              <w:t>Учет индивидуальных потребностей детей раннего возраста в организации ухода за ними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1104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1. Способы учета индивидуальных потребностей и особенностей детей раннего возраста в организации ухода за ними. Способы учета индивидуальных  особенностей детей раннего возраста в организации трудовой деятельности (самообслуживания).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2D2C0D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Выделить с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пособы учета индивидуальных</w:t>
            </w:r>
            <w:r w:rsidRPr="00E67B94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особенностей детей раннего возраста.</w:t>
            </w:r>
            <w:proofErr w:type="gramStart"/>
            <w:r w:rsidR="002D2C0D" w:rsidRPr="00E67B94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proofErr w:type="gramEnd"/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D2C0D" w:rsidRPr="00E67B94">
              <w:rPr>
                <w:rFonts w:ascii="Arial" w:hAnsi="Arial" w:cs="Arial"/>
                <w:sz w:val="24"/>
                <w:szCs w:val="24"/>
              </w:rPr>
              <w:t xml:space="preserve"> Раскрыть индивидуальные игры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Определить совместные игры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2D2C0D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№5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 xml:space="preserve">Организовать игровые способы и приемы с учетом </w:t>
            </w:r>
            <w:r w:rsidR="00162185" w:rsidRPr="00E67B94">
              <w:rPr>
                <w:rFonts w:ascii="Arial" w:hAnsi="Arial" w:cs="Arial"/>
                <w:color w:val="000000"/>
                <w:sz w:val="24"/>
                <w:szCs w:val="24"/>
              </w:rPr>
              <w:t>учета индивидуальных потребностей детей младенческого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2D2C0D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№6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 xml:space="preserve"> Организовать игровые действия с учетом </w:t>
            </w:r>
            <w:r w:rsidR="00162185" w:rsidRPr="00E67B94">
              <w:rPr>
                <w:rFonts w:ascii="Arial" w:hAnsi="Arial" w:cs="Arial"/>
                <w:color w:val="000000"/>
                <w:sz w:val="24"/>
                <w:szCs w:val="24"/>
              </w:rPr>
              <w:t>особенностей детей раннего возраста в организации ухода за ними.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263B89">
        <w:trPr>
          <w:trHeight w:val="559"/>
        </w:trPr>
        <w:tc>
          <w:tcPr>
            <w:tcW w:w="928" w:type="pct"/>
            <w:vMerge w:val="restart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2.3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Формы и методы проведения оздоровительных мероприятий, способствующих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профилактике заболеваний у детей раннего возраста и укреплению их здоровья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1. Формы и методы проведения оздоровительных мероприятий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2. Формы и методы проведения профилактики заболеваний у детей раннего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3. Формы и методы проведения укрепления здоровья у детей раннего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838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4. Формы и методы по профилактике заболеваний у детей раннего возраста и укреплению их здоровья.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066E2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Составить схему - ф</w:t>
            </w:r>
            <w:r w:rsidRPr="00E67B94">
              <w:rPr>
                <w:rFonts w:ascii="Arial" w:hAnsi="Arial" w:cs="Arial"/>
                <w:bCs/>
                <w:color w:val="333333"/>
                <w:sz w:val="24"/>
                <w:szCs w:val="24"/>
              </w:rPr>
              <w:t>ормы</w:t>
            </w:r>
            <w:r w:rsidRPr="00E67B94">
              <w:rPr>
                <w:rFonts w:ascii="Arial" w:hAnsi="Arial" w:cs="Arial"/>
                <w:color w:val="333333"/>
                <w:sz w:val="24"/>
                <w:szCs w:val="24"/>
              </w:rPr>
              <w:t> </w:t>
            </w:r>
            <w:r w:rsidRPr="00E67B94">
              <w:rPr>
                <w:rFonts w:ascii="Arial" w:hAnsi="Arial" w:cs="Arial"/>
                <w:bCs/>
                <w:color w:val="333333"/>
                <w:sz w:val="24"/>
                <w:szCs w:val="24"/>
              </w:rPr>
              <w:t>организации оздоровительных мероприятий,</w:t>
            </w:r>
            <w:r w:rsidRPr="00E67B94">
              <w:rPr>
                <w:rFonts w:ascii="Arial" w:hAnsi="Arial" w:cs="Arial"/>
                <w:color w:val="333333"/>
                <w:sz w:val="24"/>
                <w:szCs w:val="24"/>
              </w:rPr>
              <w:t> 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2D2C0D" w:rsidRPr="00E67B94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Выделить </w:t>
            </w:r>
            <w:r w:rsidRPr="00E67B94">
              <w:rPr>
                <w:rFonts w:ascii="Arial" w:hAnsi="Arial" w:cs="Arial"/>
                <w:color w:val="333333"/>
                <w:sz w:val="24"/>
                <w:szCs w:val="24"/>
              </w:rPr>
              <w:t>самостоятельную деятельность детей младенческого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2D2C0D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№7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62185" w:rsidRPr="00E67B94">
              <w:rPr>
                <w:rFonts w:ascii="Arial" w:hAnsi="Arial" w:cs="Arial"/>
                <w:color w:val="333333"/>
                <w:sz w:val="24"/>
                <w:szCs w:val="24"/>
              </w:rPr>
              <w:t xml:space="preserve"> Проведение утренней гимнастики (</w:t>
            </w:r>
            <w:proofErr w:type="gramStart"/>
            <w:r w:rsidR="00162185" w:rsidRPr="00E67B94">
              <w:rPr>
                <w:rFonts w:ascii="Arial" w:hAnsi="Arial" w:cs="Arial"/>
                <w:color w:val="333333"/>
                <w:sz w:val="24"/>
                <w:szCs w:val="24"/>
              </w:rPr>
              <w:t>традиционную</w:t>
            </w:r>
            <w:proofErr w:type="gramEnd"/>
            <w:r w:rsidR="00162185" w:rsidRPr="00E67B94">
              <w:rPr>
                <w:rFonts w:ascii="Arial" w:hAnsi="Arial" w:cs="Arial"/>
                <w:color w:val="333333"/>
                <w:sz w:val="24"/>
                <w:szCs w:val="24"/>
              </w:rPr>
              <w:t>, звуковую).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2D2C0D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№12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Охарактеризовать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62185" w:rsidRPr="00E67B94">
              <w:rPr>
                <w:rFonts w:ascii="Arial" w:hAnsi="Arial" w:cs="Arial"/>
                <w:color w:val="333333"/>
                <w:sz w:val="24"/>
                <w:szCs w:val="24"/>
              </w:rPr>
              <w:t>двигательно-</w:t>
            </w:r>
            <w:r w:rsidR="00162185" w:rsidRPr="00E67B94">
              <w:rPr>
                <w:rFonts w:ascii="Arial" w:hAnsi="Arial" w:cs="Arial"/>
                <w:bCs/>
                <w:color w:val="333333"/>
                <w:sz w:val="24"/>
                <w:szCs w:val="24"/>
              </w:rPr>
              <w:t>оздоровительные</w:t>
            </w:r>
            <w:r w:rsidR="00162185" w:rsidRPr="00E67B94">
              <w:rPr>
                <w:rFonts w:ascii="Arial" w:hAnsi="Arial" w:cs="Arial"/>
                <w:color w:val="333333"/>
                <w:sz w:val="24"/>
                <w:szCs w:val="24"/>
              </w:rPr>
              <w:t> физкультминутки.</w:t>
            </w:r>
            <w:r w:rsidR="00066E25" w:rsidRPr="00E67B94">
              <w:rPr>
                <w:rFonts w:ascii="Arial" w:hAnsi="Arial" w:cs="Arial"/>
                <w:color w:val="333333"/>
                <w:sz w:val="24"/>
                <w:szCs w:val="24"/>
              </w:rPr>
              <w:t xml:space="preserve"> </w:t>
            </w:r>
            <w:r w:rsidR="00066E25" w:rsidRPr="00E67B94">
              <w:rPr>
                <w:rFonts w:ascii="Arial" w:hAnsi="Arial" w:cs="Arial"/>
                <w:sz w:val="24"/>
                <w:szCs w:val="24"/>
              </w:rPr>
              <w:t>Определить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66E25" w:rsidRPr="00E67B94">
              <w:rPr>
                <w:rFonts w:ascii="Arial" w:hAnsi="Arial" w:cs="Arial"/>
                <w:color w:val="333333"/>
                <w:sz w:val="24"/>
                <w:szCs w:val="24"/>
              </w:rPr>
              <w:t>физические упражнения после дневного сна для младенцев.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13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Раскрыть п</w:t>
            </w:r>
            <w:r w:rsidRPr="00E67B94">
              <w:rPr>
                <w:rFonts w:ascii="Arial" w:hAnsi="Arial" w:cs="Arial"/>
                <w:color w:val="333333"/>
                <w:sz w:val="24"/>
                <w:szCs w:val="24"/>
              </w:rPr>
              <w:t>одвижные игры как форму профилактики младших дошкольников.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бораторная работа №8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Провести по выбору форму оздоровительных мероприятий у детей раннего возраста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№9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 xml:space="preserve"> Составить методы мероприятий, способствующих профилактике заболеваний у детей раннего возраста и укреплению их здоровья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2.4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Способы и приемы оказания помощи детям раннего возраста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1. Система формирования навыков самообслуживания у детей раннего возраста. Приемы последовательных действий в организации самообслуживания.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2. Организация, самообслуживания в детском саду.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263B89">
        <w:trPr>
          <w:trHeight w:val="331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E67B94">
              <w:rPr>
                <w:rFonts w:ascii="Arial" w:hAnsi="Arial" w:cs="Arial"/>
                <w:color w:val="FF0000"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Приемы и способы оказания помощи детям раннего возраста в самообслуживании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066E2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14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Раскрыть приемы оказания помощи детям раннего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Охарактеризовать формирование навыков самообслуживания у детей раннего возраста.</w:t>
            </w:r>
            <w:r w:rsidR="00066E25" w:rsidRPr="00E67B94">
              <w:rPr>
                <w:rFonts w:ascii="Arial" w:hAnsi="Arial" w:cs="Arial"/>
                <w:sz w:val="24"/>
                <w:szCs w:val="24"/>
              </w:rPr>
              <w:t xml:space="preserve"> Составить презентацию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="00066E25" w:rsidRPr="00E67B94">
              <w:rPr>
                <w:rFonts w:ascii="Arial" w:hAnsi="Arial" w:cs="Arial"/>
                <w:sz w:val="24"/>
                <w:szCs w:val="24"/>
              </w:rPr>
              <w:t>организация самообслуживания.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62185">
        <w:trPr>
          <w:trHeight w:val="409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16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Подбор методик организации самообслуживания.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2.5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Способы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обеспечения безопасности деятельности детей раннего возраста</w:t>
            </w:r>
            <w:proofErr w:type="gramEnd"/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263B89">
        <w:trPr>
          <w:trHeight w:val="614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1. Способы обеспечения деятельности детей раннего возраста с учетом охраны труда.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17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Раскрыть безопасность детей раннего возраста в различных видах деятельности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4326" w:type="pct"/>
            <w:gridSpan w:val="6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Раздел 3. Присмотр за детьми дошкольного возраста от 3 лет</w:t>
            </w:r>
          </w:p>
        </w:tc>
        <w:tc>
          <w:tcPr>
            <w:tcW w:w="674" w:type="pct"/>
          </w:tcPr>
          <w:p w:rsidR="00162185" w:rsidRPr="00E67B94" w:rsidRDefault="001E3027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3.</w:t>
            </w:r>
            <w:r w:rsidRPr="00E67B94">
              <w:rPr>
                <w:rFonts w:ascii="Arial" w:hAnsi="Arial" w:cs="Arial"/>
                <w:sz w:val="24"/>
                <w:szCs w:val="24"/>
              </w:rPr>
              <w:t>1 Присмотр за детьми дошкольного возраста</w:t>
            </w:r>
          </w:p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263B89">
        <w:trPr>
          <w:trHeight w:val="630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Проведение присмотра за детьми старше 3х лет. Методы стимулирования игровой деятельности.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2. Индивидуальные особенности и потребности детей от 3 лет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62185">
        <w:trPr>
          <w:trHeight w:val="718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18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Охарактеризовать последовательность присмотра за детьми 3 лет.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3.2 </w:t>
            </w:r>
            <w:r w:rsidRPr="00E67B94">
              <w:rPr>
                <w:rFonts w:ascii="Arial" w:hAnsi="Arial" w:cs="Arial"/>
                <w:sz w:val="24"/>
                <w:szCs w:val="24"/>
              </w:rPr>
              <w:t>Способы поддержания положительных взаимоотношений в группе детей от 3 лет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Способы поддержания положительных взаимоотношений в группе детей от 3 лет. Безопасное взаимодействие с другими детьми.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3. Сопровождение во время прогулок детей от 3 лет. Методы развития игровых умений.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D84378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19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Охарактеризовать упражнение как способ поддержания положительных взаимоотношений в группе детей от 3 лет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№9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Пояснить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игру как способ поддержания положительных взаимоотношений в группе детей от 3 лет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ная работа №10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Анализ структуры прогулки с позиции сопровождения.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 </w:t>
            </w:r>
            <w:r w:rsidRPr="00E67B94">
              <w:rPr>
                <w:rFonts w:ascii="Arial" w:hAnsi="Arial" w:cs="Arial"/>
                <w:sz w:val="24"/>
                <w:szCs w:val="24"/>
              </w:rPr>
              <w:t>Выделить способы положительных взаимодействий у детей от 3 лет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3.3.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Подвижные, развивающие игры для детей дошкольного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возраста (от 3 лет)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Система подвижных игр. Формы организации игр. Понятие подвижной игры у разных авторов. Условия стимулирования игровой деятельности.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2. Предназначение подвижной игры для детей дошкольного возраста (от 3 лет).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263B89">
        <w:trPr>
          <w:trHeight w:val="564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3. Развивающие игры. Последовательность применения развивающих игр для детей дошкольного возраста (от 3 лет)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D84378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28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21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Выделить понятие развивающие игры и индивидуальных игр.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№11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Провести игру малой подвижности для детей дошкольного возраста (от 3 лет).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№12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Провести подвижную игру для детей дошкольного возраста (от 3 лет).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13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Организация подвижных народных игр.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 работа № 14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Анализ включения подвижных игр в режим дня.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 15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Проведение хороводных игр.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№16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Организация сюжетных игр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№17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Анализ развивающих игр.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62185">
        <w:trPr>
          <w:trHeight w:val="267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№18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Организовать развивающую игру.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 №19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Анализ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>применения игр в ДОУ.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3.4.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Способы оказания помощи детям от 3 лет в самообслуживании</w:t>
            </w:r>
          </w:p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Самообслуживание от 3 лет. Приемы закрепления навыков самообслуживания у детей от 3х лет. Особенности оказания помощи детям от 3 лет в самообслуживании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2. Способы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обеспечения безопасности деятельности детей дошкольного возраста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 xml:space="preserve"> от 3 лет.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6232BA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Последовательность оказания помощи детям от 3 лет в самообслуживании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23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Индивидуальная помощь детям от 3 лет в самообслуживании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24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Раскрыть игровые приемы в самообслуживании.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25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Охарактеризовать фольклор как способ оказания помощи детям от 3 лет в самообслуживании.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26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Выделить художественную литературу как способ мотивации к самообслуживанию.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3.5.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Формы и методы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формирования у детей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</w:p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1. Формы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организации здорового образа жизни. Способы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 xml:space="preserve">обеспечения безопасности </w:t>
            </w:r>
            <w:r w:rsidRPr="00E67B94">
              <w:rPr>
                <w:rFonts w:ascii="Arial" w:hAnsi="Arial" w:cs="Arial"/>
                <w:sz w:val="24"/>
                <w:szCs w:val="24"/>
              </w:rPr>
              <w:lastRenderedPageBreak/>
              <w:t>деятельности детей дошкольного возраста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 xml:space="preserve"> от 3 лет.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162185" w:rsidRPr="00E67B94" w:rsidTr="0017472F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 xml:space="preserve">2. Формы и методы формирования у детей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D84378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27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Анализ применения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форм и методов здорового образа жизни детей от 3 ле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т(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 xml:space="preserve">игры-тренинги; игры-забавы; подвижные игры; </w:t>
            </w:r>
            <w:proofErr w:type="spellStart"/>
            <w:r w:rsidRPr="00E67B94">
              <w:rPr>
                <w:rFonts w:ascii="Arial" w:hAnsi="Arial" w:cs="Arial"/>
                <w:sz w:val="24"/>
                <w:szCs w:val="24"/>
              </w:rPr>
              <w:t>психогимнастика</w:t>
            </w:r>
            <w:proofErr w:type="spellEnd"/>
            <w:r w:rsidRPr="00E67B94">
              <w:rPr>
                <w:rFonts w:ascii="Arial" w:hAnsi="Arial" w:cs="Arial"/>
                <w:sz w:val="24"/>
                <w:szCs w:val="24"/>
              </w:rPr>
              <w:t>; пальчиковая  и дыхательная гимнастика;  самомассаж;  физкультминутки)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28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Выделить методы соблюдения правил здорового образа жизни в свободной деятельности.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29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Раскрыть многообразие форм и методов здорового образа жизни детей от 3 лет.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B3549D" w:rsidRPr="00E67B94">
              <w:rPr>
                <w:rFonts w:ascii="Arial" w:hAnsi="Arial" w:cs="Arial"/>
                <w:b/>
                <w:sz w:val="24"/>
                <w:szCs w:val="24"/>
              </w:rPr>
              <w:t>32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Охарактеризовать гимнастику как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67B94">
              <w:rPr>
                <w:rFonts w:ascii="Arial" w:hAnsi="Arial" w:cs="Arial"/>
                <w:sz w:val="24"/>
                <w:szCs w:val="24"/>
              </w:rPr>
              <w:t>форму здорового образа жизни детей от 3 лет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30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Выделить методы формирования у детей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31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67B94">
              <w:rPr>
                <w:rFonts w:ascii="Arial" w:hAnsi="Arial" w:cs="Arial"/>
                <w:sz w:val="24"/>
                <w:szCs w:val="24"/>
              </w:rPr>
              <w:t>Проанализировать экскурсии и походы как формы здорового образа жизни.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 </w:t>
            </w:r>
            <w:r w:rsidR="00066E25" w:rsidRPr="00E67B94">
              <w:rPr>
                <w:rFonts w:ascii="Arial" w:hAnsi="Arial" w:cs="Arial"/>
                <w:b/>
                <w:sz w:val="24"/>
                <w:szCs w:val="24"/>
              </w:rPr>
              <w:t>32</w:t>
            </w:r>
            <w:r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Формы и методы формирования у детей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  <w:r w:rsidRPr="00E67B94">
              <w:rPr>
                <w:rFonts w:ascii="Arial" w:hAnsi="Arial" w:cs="Arial"/>
                <w:sz w:val="24"/>
                <w:szCs w:val="24"/>
              </w:rPr>
              <w:t xml:space="preserve"> в режиме дня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Лабораторная работа№ 20</w:t>
            </w:r>
            <w:r w:rsidR="00162185" w:rsidRPr="00E67B94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162185" w:rsidRPr="00E67B94">
              <w:rPr>
                <w:rFonts w:ascii="Arial" w:hAnsi="Arial" w:cs="Arial"/>
                <w:sz w:val="24"/>
                <w:szCs w:val="24"/>
              </w:rPr>
              <w:t xml:space="preserve"> Рассмотреть игру как форму и метод здорового образа жизни от 3 лет.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4326" w:type="pct"/>
            <w:gridSpan w:val="6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Раздел 4. Присмотр и уход за детьми дошкольного возраста с ограниченными возможностями здоровья (ОВЗ) и детьми-инвалидами</w:t>
            </w:r>
          </w:p>
        </w:tc>
        <w:tc>
          <w:tcPr>
            <w:tcW w:w="674" w:type="pct"/>
          </w:tcPr>
          <w:p w:rsidR="00162185" w:rsidRPr="00E67B94" w:rsidRDefault="00D84378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="001E3027"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4.1 </w:t>
            </w:r>
            <w:r w:rsidRPr="00E67B94">
              <w:rPr>
                <w:rFonts w:ascii="Arial" w:hAnsi="Arial" w:cs="Arial"/>
                <w:sz w:val="24"/>
                <w:szCs w:val="24"/>
              </w:rPr>
              <w:t>Способы осуществления деятельности по уходу за детьми с ОВЗ и детьми-инвалидами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 Перечень осуществления деятельности по уходу за детьми с ОВЗ и детьми-инвалидами. Индивидуальные развивающие занятия. Закономерности игровой образовательной деятельности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828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2. Эффективность применения способов осуществления деятельности по уходу за детьми с ОВЗ.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/>
              <w:contextualSpacing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3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="00D84378"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33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>Проанализировать последовательность ухода за детьми с ОВЗ и детьми-инвалидами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34</w:t>
            </w:r>
            <w:r w:rsidRPr="00E67B94">
              <w:rPr>
                <w:rFonts w:cs="Arial"/>
                <w:b/>
                <w:sz w:val="24"/>
              </w:rPr>
              <w:t>.</w:t>
            </w:r>
            <w:r w:rsidRPr="00E67B94">
              <w:rPr>
                <w:rFonts w:cs="Arial"/>
                <w:sz w:val="24"/>
              </w:rPr>
              <w:t xml:space="preserve"> Анализ процесса и результата организации трудовой деятельности дошкольников в зимний период.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35</w:t>
            </w:r>
            <w:r w:rsidRPr="00E67B94">
              <w:rPr>
                <w:rFonts w:cs="Arial"/>
                <w:b/>
                <w:sz w:val="24"/>
              </w:rPr>
              <w:t>.</w:t>
            </w:r>
            <w:r w:rsidRPr="00E67B94">
              <w:rPr>
                <w:rFonts w:cs="Arial"/>
                <w:sz w:val="24"/>
              </w:rPr>
              <w:t xml:space="preserve"> Раскрыть способы осуществления деятельности по уходу за детьми с ОВЗ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Лабораторная</w:t>
            </w:r>
            <w:r w:rsidR="00066E25" w:rsidRPr="00E67B94">
              <w:rPr>
                <w:rFonts w:cs="Arial"/>
                <w:b/>
                <w:sz w:val="24"/>
              </w:rPr>
              <w:t xml:space="preserve"> работа № 21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>Пояснить применение</w:t>
            </w:r>
            <w:r w:rsidRPr="00E67B94">
              <w:rPr>
                <w:rFonts w:cs="Arial"/>
                <w:color w:val="333333"/>
                <w:sz w:val="24"/>
              </w:rPr>
              <w:t xml:space="preserve">  пальчиковой  и дыхательной гимнастики.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36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>Раскрыть последовательность индивидуальные развивающие занятия.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>Тема 4.2.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 Подходы к сопровождению детей с ОВЗ и детей-инвалидов в ходе развивающих игр, творческих занятий, прогулок</w:t>
            </w:r>
          </w:p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 Подходы к сопровождению детей с ОВЗ и детей-инвалидов в ходе развивающих игр и творческих занятий.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 xml:space="preserve">2. Подходы к сопровождению детей с ОВЗ и детей-инвалидов в ходе прогулок.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Практическая работа №</w:t>
            </w:r>
            <w:r w:rsidR="00066E25" w:rsidRPr="00E67B94">
              <w:rPr>
                <w:rFonts w:cs="Arial"/>
                <w:b/>
                <w:sz w:val="24"/>
              </w:rPr>
              <w:t xml:space="preserve"> 37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 xml:space="preserve"> Анализ по сопровождению детей-инвалидов в ходе развивающих игр.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Практическая работа №</w:t>
            </w:r>
            <w:r w:rsidR="00066E25" w:rsidRPr="00E67B94">
              <w:rPr>
                <w:rFonts w:cs="Arial"/>
                <w:b/>
                <w:sz w:val="24"/>
              </w:rPr>
              <w:t xml:space="preserve"> 38</w:t>
            </w:r>
            <w:r w:rsidRPr="00E67B94">
              <w:rPr>
                <w:rFonts w:cs="Arial"/>
                <w:b/>
                <w:sz w:val="24"/>
              </w:rPr>
              <w:t xml:space="preserve">.  </w:t>
            </w:r>
            <w:r w:rsidRPr="00E67B94">
              <w:rPr>
                <w:rFonts w:cs="Arial"/>
                <w:sz w:val="24"/>
              </w:rPr>
              <w:t>Пояснить специфику по сопровождению детей с ОВЗ в ходе творческих занятий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39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 xml:space="preserve">Раскрыть содержание сопровождения детей с ОВЗ на прогулках.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40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>Анализ подходов к сопровождению детей с ОВЗ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4.3. </w:t>
            </w:r>
            <w:r w:rsidRPr="00E67B94">
              <w:rPr>
                <w:rFonts w:ascii="Arial" w:hAnsi="Arial" w:cs="Arial"/>
                <w:sz w:val="24"/>
                <w:szCs w:val="24"/>
              </w:rPr>
              <w:t>Формы и методы проведения оздоровительных мероприятий, способствующих профилактике заболеваний у детей с ОВЗ и у детей-инвалидов, укреплению их здоровья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 xml:space="preserve">1. Формы и методы проведения оздоровительных мероприятий, способствующих профилактике заболеваний у детей с ОВЗ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838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2. Оздоровительные мероприятия в ДОУ, способствующих профилактике заболеваний у  детей-инвалидов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41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 xml:space="preserve"> Пояснить мероприятия по укреплению  здоровья детей с ОВЗ.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42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>Охарактеризовать методы оздоровительных мероприятий, способствующих профилактике заболеваний у детей-инвалидов.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 xml:space="preserve">Практическая работа № </w:t>
            </w:r>
            <w:r w:rsidR="00066E25" w:rsidRPr="00E67B94">
              <w:rPr>
                <w:rFonts w:cs="Arial"/>
                <w:b/>
                <w:sz w:val="24"/>
              </w:rPr>
              <w:t>43</w:t>
            </w:r>
            <w:r w:rsidRPr="00E67B94">
              <w:rPr>
                <w:rFonts w:cs="Arial"/>
                <w:b/>
                <w:sz w:val="24"/>
              </w:rPr>
              <w:t xml:space="preserve">. </w:t>
            </w:r>
            <w:r w:rsidRPr="00E67B94">
              <w:rPr>
                <w:rFonts w:cs="Arial"/>
                <w:sz w:val="24"/>
              </w:rPr>
              <w:t>Составить схему форм проведения оздоровительных мероприятий.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4.4. </w:t>
            </w:r>
            <w:r w:rsidRPr="00E67B94">
              <w:rPr>
                <w:rFonts w:ascii="Arial" w:hAnsi="Arial" w:cs="Arial"/>
                <w:sz w:val="24"/>
                <w:szCs w:val="24"/>
              </w:rPr>
              <w:t xml:space="preserve">Формы и методы формирования у детей с ОВЗ и у детей-инвалидов </w:t>
            </w:r>
            <w:proofErr w:type="gramStart"/>
            <w:r w:rsidRPr="00E67B94">
              <w:rPr>
                <w:rFonts w:ascii="Arial" w:hAnsi="Arial" w:cs="Arial"/>
                <w:sz w:val="24"/>
                <w:szCs w:val="24"/>
              </w:rPr>
              <w:t>опыта соблюдения правил здорового образа жизни</w:t>
            </w:r>
            <w:proofErr w:type="gramEnd"/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contextualSpacing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 xml:space="preserve">1. Формы и методы формирования у детей с ОВЗ и у детей-инвалидов </w:t>
            </w:r>
            <w:proofErr w:type="gramStart"/>
            <w:r w:rsidRPr="00E67B94">
              <w:rPr>
                <w:rFonts w:cs="Arial"/>
                <w:sz w:val="24"/>
              </w:rPr>
              <w:t>опыта соблюдения правил здорового образа жизни</w:t>
            </w:r>
            <w:proofErr w:type="gramEnd"/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17472F">
        <w:trPr>
          <w:trHeight w:val="838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2. Способы учета индивидуальных потребностей и особенностей детей с ОВЗ и детей-инвалидов в организации ухода за ними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В том числе, практических и лабораторных работ:</w:t>
            </w:r>
          </w:p>
        </w:tc>
        <w:tc>
          <w:tcPr>
            <w:tcW w:w="674" w:type="pct"/>
          </w:tcPr>
          <w:p w:rsidR="00162185" w:rsidRPr="00E67B94" w:rsidRDefault="00D84378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Лабораторная работа №22</w:t>
            </w:r>
            <w:r w:rsidR="00162185" w:rsidRPr="00E67B94">
              <w:rPr>
                <w:rFonts w:cs="Arial"/>
                <w:b/>
                <w:sz w:val="24"/>
              </w:rPr>
              <w:t xml:space="preserve">. </w:t>
            </w:r>
            <w:r w:rsidR="00162185" w:rsidRPr="00E67B94">
              <w:rPr>
                <w:rFonts w:cs="Arial"/>
                <w:sz w:val="24"/>
              </w:rPr>
              <w:t xml:space="preserve">Раскрыть самомассаж как метод </w:t>
            </w:r>
            <w:proofErr w:type="gramStart"/>
            <w:r w:rsidR="00162185" w:rsidRPr="00E67B94">
              <w:rPr>
                <w:rFonts w:cs="Arial"/>
                <w:sz w:val="24"/>
              </w:rPr>
              <w:t>формирования опыта соблюдения правил здорового образа жизни</w:t>
            </w:r>
            <w:proofErr w:type="gramEnd"/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Лабораторная работа №23</w:t>
            </w:r>
            <w:r w:rsidR="00162185" w:rsidRPr="00E67B94">
              <w:rPr>
                <w:rFonts w:cs="Arial"/>
                <w:b/>
                <w:sz w:val="24"/>
              </w:rPr>
              <w:t xml:space="preserve">. </w:t>
            </w:r>
            <w:r w:rsidR="00162185" w:rsidRPr="00E67B94">
              <w:rPr>
                <w:rFonts w:cs="Arial"/>
                <w:sz w:val="24"/>
              </w:rPr>
              <w:t>Анализ индивидуального занятия как формы организации опыта соблюдения правил здорового образа жизни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066E2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Лабораторная работа №24</w:t>
            </w:r>
            <w:r w:rsidR="00162185" w:rsidRPr="00E67B94">
              <w:rPr>
                <w:rFonts w:cs="Arial"/>
                <w:b/>
                <w:sz w:val="24"/>
              </w:rPr>
              <w:t xml:space="preserve">. </w:t>
            </w:r>
            <w:r w:rsidR="00162185" w:rsidRPr="00E67B94">
              <w:rPr>
                <w:rFonts w:cs="Arial"/>
                <w:sz w:val="24"/>
              </w:rPr>
              <w:t>Игровые приемы в формировании опыта, соблюдения правил здорового образа жизни</w:t>
            </w:r>
          </w:p>
        </w:tc>
        <w:tc>
          <w:tcPr>
            <w:tcW w:w="674" w:type="pct"/>
          </w:tcPr>
          <w:p w:rsidR="00162185" w:rsidRPr="00E67B94" w:rsidRDefault="00B3549D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162185" w:rsidRPr="00E67B94" w:rsidTr="00B14C25"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4.5. </w:t>
            </w:r>
            <w:r w:rsidRPr="00E67B94">
              <w:rPr>
                <w:rFonts w:ascii="Arial" w:hAnsi="Arial" w:cs="Arial"/>
                <w:sz w:val="24"/>
                <w:szCs w:val="24"/>
              </w:rPr>
              <w:t>Способы обеспечения безопасности деятельности детей с ОВЗ и детей-инвалидов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 Способы обеспечения безопасности деятельности детей с ОВЗ и детей-инвалидов.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rPr>
          <w:trHeight w:val="161"/>
        </w:trPr>
        <w:tc>
          <w:tcPr>
            <w:tcW w:w="928" w:type="pct"/>
            <w:vMerge w:val="restart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sz w:val="24"/>
                <w:szCs w:val="24"/>
              </w:rPr>
              <w:t xml:space="preserve">Тема 4.6 </w:t>
            </w:r>
            <w:r w:rsidRPr="00E67B94">
              <w:rPr>
                <w:rFonts w:ascii="Arial" w:hAnsi="Arial" w:cs="Arial"/>
                <w:sz w:val="24"/>
                <w:szCs w:val="24"/>
              </w:rPr>
              <w:t>Требования охраны труда и пожарной безопасности</w:t>
            </w: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rPr>
          <w:trHeight w:val="562"/>
        </w:trPr>
        <w:tc>
          <w:tcPr>
            <w:tcW w:w="928" w:type="pct"/>
            <w:vMerge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8" w:type="pct"/>
            <w:gridSpan w:val="5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 Требования охраны труда и пожарной безопасности</w:t>
            </w:r>
          </w:p>
        </w:tc>
        <w:tc>
          <w:tcPr>
            <w:tcW w:w="674" w:type="pct"/>
          </w:tcPr>
          <w:p w:rsidR="00162185" w:rsidRPr="00E67B94" w:rsidRDefault="0010039A" w:rsidP="00162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62185" w:rsidRPr="00E67B94" w:rsidTr="00B14C25">
        <w:trPr>
          <w:trHeight w:val="418"/>
        </w:trPr>
        <w:tc>
          <w:tcPr>
            <w:tcW w:w="4326" w:type="pct"/>
            <w:gridSpan w:val="6"/>
          </w:tcPr>
          <w:p w:rsidR="00162185" w:rsidRPr="00E67B94" w:rsidRDefault="00162185" w:rsidP="00162185">
            <w:pPr>
              <w:pStyle w:val="23"/>
              <w:widowControl w:val="0"/>
              <w:spacing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МДК 02.03 Психолого-педагогические основы организации общения детей дошкольного возраста</w:t>
            </w:r>
          </w:p>
        </w:tc>
        <w:tc>
          <w:tcPr>
            <w:tcW w:w="674" w:type="pct"/>
          </w:tcPr>
          <w:p w:rsidR="00162185" w:rsidRPr="00E67B94" w:rsidRDefault="00793DD7" w:rsidP="00162185">
            <w:pPr>
              <w:pStyle w:val="23"/>
              <w:spacing w:before="0" w:after="0"/>
              <w:ind w:left="29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>
              <w:rPr>
                <w:rFonts w:cs="Arial"/>
                <w:b/>
                <w:color w:val="000000"/>
                <w:sz w:val="24"/>
              </w:rPr>
              <w:t>144</w:t>
            </w:r>
          </w:p>
        </w:tc>
      </w:tr>
      <w:tr w:rsidR="00162185" w:rsidRPr="00E67B94" w:rsidTr="00CF7DEE">
        <w:trPr>
          <w:trHeight w:val="285"/>
        </w:trPr>
        <w:tc>
          <w:tcPr>
            <w:tcW w:w="943" w:type="pct"/>
            <w:gridSpan w:val="2"/>
            <w:vMerge w:val="restart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cs="Arial"/>
                <w:b/>
                <w:sz w:val="24"/>
              </w:rPr>
            </w:pPr>
            <w:r w:rsidRPr="00E67B94">
              <w:rPr>
                <w:rFonts w:eastAsia="Times New Roman" w:cs="Arial"/>
                <w:b/>
                <w:iCs/>
                <w:sz w:val="24"/>
                <w:lang w:eastAsia="ru-RU"/>
              </w:rPr>
              <w:t xml:space="preserve">Тема 1. </w:t>
            </w:r>
            <w:r w:rsidRPr="00E67B94">
              <w:rPr>
                <w:rFonts w:eastAsia="Times New Roman" w:cs="Arial"/>
                <w:bCs/>
                <w:color w:val="000000"/>
                <w:sz w:val="24"/>
                <w:shd w:val="clear" w:color="auto" w:fill="FFFFFF"/>
                <w:lang w:eastAsia="ru-RU"/>
              </w:rPr>
              <w:t>Теоретические основы и методика планирования общения детей</w:t>
            </w: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6</w:t>
            </w:r>
          </w:p>
        </w:tc>
      </w:tr>
      <w:tr w:rsidR="00162185" w:rsidRPr="00E67B94" w:rsidTr="009F0259">
        <w:trPr>
          <w:trHeight w:val="683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1.Понятие общения в психологии. Виды общения и его основные свойства. Сущность, функции и уровни общения.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sz w:val="24"/>
              </w:rPr>
              <w:t>2. Вербальное и невербальное общение в психическом развитии ребенка. Роль общения в развитии навыков социализации, познавательной сферы и личностных качеств ребенка.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9F0259">
        <w:trPr>
          <w:trHeight w:val="416"/>
        </w:trPr>
        <w:tc>
          <w:tcPr>
            <w:tcW w:w="943" w:type="pct"/>
            <w:gridSpan w:val="2"/>
            <w:vMerge w:val="restart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  <w:r w:rsidRPr="00E67B94">
              <w:rPr>
                <w:rFonts w:eastAsia="Times New Roman" w:cs="Arial"/>
                <w:b/>
                <w:iCs/>
                <w:sz w:val="24"/>
                <w:lang w:eastAsia="ru-RU"/>
              </w:rPr>
              <w:t xml:space="preserve">Тема 2. </w:t>
            </w:r>
            <w:r w:rsidRPr="00E67B94">
              <w:rPr>
                <w:rFonts w:eastAsia="Times New Roman" w:cs="Arial"/>
                <w:iCs/>
                <w:sz w:val="24"/>
                <w:lang w:eastAsia="ru-RU"/>
              </w:rPr>
              <w:t xml:space="preserve">Развитие </w:t>
            </w:r>
            <w:r w:rsidRPr="00E67B94">
              <w:rPr>
                <w:rFonts w:eastAsia="Times New Roman" w:cs="Arial"/>
                <w:iCs/>
                <w:sz w:val="24"/>
                <w:lang w:eastAsia="ru-RU"/>
              </w:rPr>
              <w:lastRenderedPageBreak/>
              <w:t>общения детей в младенчестве и раннем возрасте</w:t>
            </w: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2</w:t>
            </w:r>
            <w:r w:rsidR="00793DD7">
              <w:rPr>
                <w:rFonts w:cs="Arial"/>
                <w:b/>
                <w:color w:val="000000"/>
                <w:sz w:val="24"/>
              </w:rPr>
              <w:t>8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1.Установление контакта с детьми младенческого возраста с учетом их физического и психического состояния.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Индивидуальные потребности и особенности детей младенческого возраста в организации ухода за ними.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2.Способы учета индивидуальных потребностей и особенностей детей раннего возраста в организации ухода за ними. Контакт с детьми раннего возраста с учетом их физического и психического состояния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3.Установление контакт с детьми дошкольного возраста от 3 лет с учетом их физического и психического состояния.</w:t>
            </w:r>
          </w:p>
        </w:tc>
        <w:tc>
          <w:tcPr>
            <w:tcW w:w="674" w:type="pct"/>
          </w:tcPr>
          <w:p w:rsidR="00162185" w:rsidRPr="00E67B94" w:rsidRDefault="00793DD7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4.Психолого-педагогические условия  организации общения детей в раннем и дошкольном возрасте (организация занятий в форме игровых ситуаций, совместная деятельность детей и взрослых, учет возрастных и индивидуальных особенности детей).</w:t>
            </w:r>
          </w:p>
        </w:tc>
        <w:tc>
          <w:tcPr>
            <w:tcW w:w="674" w:type="pct"/>
          </w:tcPr>
          <w:p w:rsidR="00162185" w:rsidRPr="00E67B94" w:rsidRDefault="00B47728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5. Формы и методы наблюдения за психическим и физическим состоянием детей дошкольного возраста от 3 лет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30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6.Способы поддержания положительных взаимоотношений в группе детей от 3 лет.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28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7.Формы общения дошкольников со сверстниками и взрослыми.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265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8.Мотивы общения дошкольников со сверстниками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25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9.Особенности общения детей со сверстниками в дошкольном возрасте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267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10.Психолого-педагогические условия  организации общения детей в дошкольном возрасте.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276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В том числе, практических занятий и лабораторных работ:</w:t>
            </w:r>
          </w:p>
        </w:tc>
        <w:tc>
          <w:tcPr>
            <w:tcW w:w="674" w:type="pct"/>
          </w:tcPr>
          <w:p w:rsidR="00162185" w:rsidRPr="00E67B94" w:rsidRDefault="00E142C4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38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Практические занятия 1.</w:t>
            </w:r>
            <w:r w:rsidRPr="00E67B94">
              <w:rPr>
                <w:rFonts w:cs="Arial"/>
                <w:sz w:val="24"/>
              </w:rPr>
              <w:t xml:space="preserve"> Анализ методических изданий по вопросам организации общения детей раннего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Практические занятия 2</w:t>
            </w:r>
            <w:r w:rsidRPr="00E67B94">
              <w:rPr>
                <w:rFonts w:cs="Arial"/>
                <w:sz w:val="24"/>
              </w:rPr>
              <w:t>. Составление схемы на тему «Психологические особенности детей раннего возраста».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E06F5F">
        <w:trPr>
          <w:trHeight w:val="243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Практические занятия 3.</w:t>
            </w:r>
            <w:r w:rsidRPr="00E67B94">
              <w:rPr>
                <w:rFonts w:cs="Arial"/>
                <w:sz w:val="24"/>
              </w:rPr>
              <w:t xml:space="preserve"> Практическая отработка навыков общения (тренинг общения).</w:t>
            </w:r>
          </w:p>
        </w:tc>
        <w:tc>
          <w:tcPr>
            <w:tcW w:w="674" w:type="pct"/>
          </w:tcPr>
          <w:p w:rsidR="00162185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Практические занятия 4.</w:t>
            </w:r>
            <w:r w:rsidRPr="00E67B94">
              <w:rPr>
                <w:rFonts w:cs="Arial"/>
                <w:sz w:val="24"/>
              </w:rPr>
              <w:t xml:space="preserve"> Разработка рекомендаций для родителей по развитию навыков общения детей раннего возраста.</w:t>
            </w:r>
          </w:p>
        </w:tc>
        <w:tc>
          <w:tcPr>
            <w:tcW w:w="674" w:type="pct"/>
          </w:tcPr>
          <w:p w:rsidR="00162185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E06F5F">
        <w:trPr>
          <w:trHeight w:val="245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Практические занятия 5</w:t>
            </w:r>
            <w:r w:rsidRPr="00E67B94">
              <w:rPr>
                <w:rFonts w:cs="Arial"/>
                <w:sz w:val="24"/>
              </w:rPr>
              <w:t>. Решение ситуационных педагогических задач.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26"/>
              <w:rPr>
                <w:rFonts w:cs="Arial"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Практические занятия 6.</w:t>
            </w:r>
            <w:r w:rsidRPr="00E67B94">
              <w:rPr>
                <w:rFonts w:cs="Arial"/>
                <w:sz w:val="24"/>
              </w:rPr>
              <w:t xml:space="preserve"> Составление наблюдение за общением дошкольников в различных видах деятельности.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1</w:t>
            </w:r>
          </w:p>
          <w:p w:rsidR="00162185" w:rsidRPr="00E67B94" w:rsidRDefault="00162185" w:rsidP="001621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Особенности организации общения с детьми в разных видах деятельности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6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2</w:t>
            </w:r>
          </w:p>
          <w:p w:rsidR="00162185" w:rsidRPr="00E67B94" w:rsidRDefault="00162185" w:rsidP="0016218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Определение педагогических условий организации общения ребенка </w:t>
            </w:r>
            <w:proofErr w:type="gramStart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</w:t>
            </w:r>
            <w:proofErr w:type="gramEnd"/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 взрослым. Решение педагогических задач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10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Лабораторная работа 3</w:t>
            </w:r>
          </w:p>
          <w:p w:rsidR="00162185" w:rsidRPr="00E67B94" w:rsidRDefault="00162185" w:rsidP="0016218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Составление схемы взаимосвязи понятий общение ребенка дошкольного возраста (на основе технологии «кластеры»</w:t>
            </w:r>
            <w:r w:rsidR="00A5424B" w:rsidRPr="00E67B9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6</w:t>
            </w:r>
          </w:p>
        </w:tc>
      </w:tr>
      <w:tr w:rsidR="00162185" w:rsidRPr="00E67B94" w:rsidTr="00E06F5F">
        <w:trPr>
          <w:trHeight w:val="395"/>
        </w:trPr>
        <w:tc>
          <w:tcPr>
            <w:tcW w:w="943" w:type="pct"/>
            <w:gridSpan w:val="2"/>
            <w:vMerge w:val="restart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jc w:val="left"/>
              <w:rPr>
                <w:rFonts w:eastAsia="Times New Roman" w:cs="Arial"/>
                <w:b/>
                <w:iCs/>
                <w:sz w:val="24"/>
                <w:lang w:eastAsia="ru-RU"/>
              </w:rPr>
            </w:pPr>
            <w:r w:rsidRPr="00E67B94">
              <w:rPr>
                <w:rFonts w:eastAsia="Times New Roman" w:cs="Arial"/>
                <w:b/>
                <w:iCs/>
                <w:sz w:val="24"/>
                <w:lang w:eastAsia="ru-RU"/>
              </w:rPr>
              <w:t xml:space="preserve">Тема 3. </w:t>
            </w:r>
            <w:r w:rsidRPr="00E67B94">
              <w:rPr>
                <w:rFonts w:eastAsia="Times New Roman" w:cs="Arial"/>
                <w:iCs/>
                <w:sz w:val="24"/>
                <w:lang w:eastAsia="ru-RU"/>
              </w:rPr>
              <w:t>Психолого-педагогические основы общения дошкольников со сверстниками.</w:t>
            </w: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8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spacing w:after="0" w:line="240" w:lineRule="auto"/>
              <w:contextualSpacing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E67B94">
              <w:rPr>
                <w:rFonts w:ascii="Arial" w:hAnsi="Arial" w:cs="Arial"/>
                <w:iCs/>
                <w:sz w:val="24"/>
                <w:szCs w:val="24"/>
              </w:rPr>
              <w:t>1.Специфика организации общения детей дошкольного возраста в ДОО.</w:t>
            </w:r>
            <w:r w:rsidRPr="00E67B94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Особенности общения дошкольников со сверстниками 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2.Общение в игровой деятельности.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3.Общение мальчиков и девочек  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F447CA">
        <w:trPr>
          <w:trHeight w:val="277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В том числе, практических занятий и лабораторных работ:</w:t>
            </w:r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28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7.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Составление таблицы психолого-педагогических особенностей общения детей дошкольного возраста.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162185" w:rsidRPr="00E67B94" w:rsidTr="00F447CA">
        <w:trPr>
          <w:trHeight w:val="251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8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. Моделирование проблемных игровых ситуаций общения.</w:t>
            </w:r>
          </w:p>
        </w:tc>
        <w:tc>
          <w:tcPr>
            <w:tcW w:w="674" w:type="pct"/>
          </w:tcPr>
          <w:p w:rsidR="00162185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9F0259">
        <w:trPr>
          <w:trHeight w:val="564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9.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Разработка рекомендаций для родителей по развитию навыков общения детей дошкольного возраста (возраст на выбор).</w:t>
            </w:r>
          </w:p>
        </w:tc>
        <w:tc>
          <w:tcPr>
            <w:tcW w:w="674" w:type="pct"/>
          </w:tcPr>
          <w:p w:rsidR="00162185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10.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Разработка беседы для развития навыков общения дошкольников.</w:t>
            </w:r>
          </w:p>
        </w:tc>
        <w:tc>
          <w:tcPr>
            <w:tcW w:w="674" w:type="pct"/>
          </w:tcPr>
          <w:p w:rsidR="00162185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11.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Составление конспекта образовательной деятельности по формированию культуры общения (этикета) в повседневной жизни.</w:t>
            </w:r>
          </w:p>
        </w:tc>
        <w:tc>
          <w:tcPr>
            <w:tcW w:w="674" w:type="pct"/>
          </w:tcPr>
          <w:p w:rsidR="00162185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Лабораторная работа 4. 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Диагностика развития навыков общения </w:t>
            </w:r>
          </w:p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Методика кооперативно-соревновательного общения со сверстниками</w:t>
            </w:r>
          </w:p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Разработать конспект образовательной деятельности по формированию общения с учетом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социо</w:t>
            </w:r>
            <w:proofErr w:type="spellEnd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-игровых подходов ЕЕ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Шулешко</w:t>
            </w:r>
            <w:proofErr w:type="spellEnd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Букатова</w:t>
            </w:r>
            <w:proofErr w:type="spellEnd"/>
          </w:p>
        </w:tc>
        <w:tc>
          <w:tcPr>
            <w:tcW w:w="674" w:type="pct"/>
          </w:tcPr>
          <w:p w:rsidR="00162185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162185" w:rsidRPr="00E67B94" w:rsidRDefault="00162185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Лабораторная работа 5. 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Разработать конспект образовательной деятельности по формированию общения с учетом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социо</w:t>
            </w:r>
            <w:proofErr w:type="spellEnd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-игровых подходов ЕЕ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Шулешко</w:t>
            </w:r>
            <w:proofErr w:type="spellEnd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Букатова</w:t>
            </w:r>
            <w:proofErr w:type="spellEnd"/>
          </w:p>
        </w:tc>
        <w:tc>
          <w:tcPr>
            <w:tcW w:w="674" w:type="pct"/>
          </w:tcPr>
          <w:p w:rsidR="00162185" w:rsidRPr="00E67B94" w:rsidRDefault="0016218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6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 w:val="restart"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  <w:r w:rsidRPr="00E67B94">
              <w:rPr>
                <w:rFonts w:eastAsia="Times New Roman" w:cs="Arial"/>
                <w:b/>
                <w:iCs/>
                <w:sz w:val="24"/>
                <w:lang w:eastAsia="ru-RU"/>
              </w:rPr>
              <w:t xml:space="preserve">Тема 4. </w:t>
            </w:r>
            <w:r w:rsidRPr="00E67B94">
              <w:rPr>
                <w:rFonts w:eastAsia="Times New Roman" w:cs="Arial"/>
                <w:iCs/>
                <w:sz w:val="24"/>
                <w:lang w:eastAsia="ru-RU"/>
              </w:rPr>
              <w:t xml:space="preserve">Организация </w:t>
            </w:r>
            <w:r w:rsidRPr="00E67B94">
              <w:rPr>
                <w:rFonts w:eastAsia="Times New Roman" w:cs="Arial"/>
                <w:iCs/>
                <w:sz w:val="24"/>
                <w:lang w:eastAsia="ru-RU"/>
              </w:rPr>
              <w:lastRenderedPageBreak/>
              <w:t>общения с «трудными» детьми дошкольного возраста</w:t>
            </w: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74" w:type="pct"/>
          </w:tcPr>
          <w:p w:rsidR="00A5424B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8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1.Особенности общения с застенчивыми, стеснительными, робкими детьми. Особенности общения с </w:t>
            </w:r>
            <w:proofErr w:type="spell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гиперактивными</w:t>
            </w:r>
            <w:proofErr w:type="spellEnd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, импульсивными, агрессивными детьми.</w:t>
            </w:r>
          </w:p>
        </w:tc>
        <w:tc>
          <w:tcPr>
            <w:tcW w:w="674" w:type="pct"/>
          </w:tcPr>
          <w:p w:rsidR="00A5424B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2.Особенности общения с детьми с ОВЗ и детьми-инвалидами с учетом их физического и психического состояния.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3.Взаимодействием здоровых детей с детьми с ОВЗ и детьми-инвалидами, поддерживать их положительные взаимоотношения.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2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В том числе, практических занятий и лабораторных работ:</w:t>
            </w:r>
          </w:p>
        </w:tc>
        <w:tc>
          <w:tcPr>
            <w:tcW w:w="674" w:type="pct"/>
          </w:tcPr>
          <w:p w:rsidR="00A5424B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b/>
                <w:color w:val="000000"/>
                <w:sz w:val="24"/>
              </w:rPr>
            </w:pPr>
            <w:r w:rsidRPr="00E67B94">
              <w:rPr>
                <w:rFonts w:cs="Arial"/>
                <w:b/>
                <w:color w:val="000000"/>
                <w:sz w:val="24"/>
              </w:rPr>
              <w:t>28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12.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Моделирование ситуаций с использованием вербальных и невербальных сре</w:t>
            </w:r>
            <w:proofErr w:type="gramStart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дств  ст</w:t>
            </w:r>
            <w:proofErr w:type="gramEnd"/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имулирования и поддержки детей дошкольного возраста, испытывающим затруднения в общении.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13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. Разработка занимательного дела по формированию навыков эффективного общения для детей старшего дошкольного возраста.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14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. Анализ педагогических ситуаций: действия воспитателя по организации эффективного общения, руководство деятельностью и общением детей, особенности личности воспитателя и их влияние на формирование общения дошкольников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531944">
        <w:trPr>
          <w:trHeight w:val="1104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Практические занятия 15.</w:t>
            </w: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Разработка конспекта досугового развлечения по формированию общения.</w:t>
            </w:r>
          </w:p>
          <w:p w:rsidR="00A5424B" w:rsidRPr="00E67B94" w:rsidRDefault="00A5424B" w:rsidP="001621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eastAsia="Calibri" w:hAnsi="Arial" w:cs="Arial"/>
                <w:color w:val="000000"/>
                <w:sz w:val="24"/>
                <w:szCs w:val="24"/>
              </w:rPr>
              <w:t>Составить презентацию проведения развивающих игр и упражнений для детей младенческого возраста.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Лабораторная работа 6.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 xml:space="preserve">Анализ конфликтных ситуаций и поиск способа выхода из них. </w:t>
            </w:r>
          </w:p>
          <w:p w:rsidR="00A5424B" w:rsidRPr="00E67B94" w:rsidRDefault="00A5424B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Составление рекомендаций по оптимизации детско-родительских отношений</w:t>
            </w:r>
          </w:p>
        </w:tc>
        <w:tc>
          <w:tcPr>
            <w:tcW w:w="674" w:type="pct"/>
          </w:tcPr>
          <w:p w:rsidR="00A5424B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Лабораторная работа 7. </w:t>
            </w:r>
            <w:r w:rsidRPr="00E67B94">
              <w:rPr>
                <w:rFonts w:ascii="Arial" w:hAnsi="Arial" w:cs="Arial"/>
                <w:sz w:val="24"/>
                <w:szCs w:val="24"/>
              </w:rPr>
              <w:t>Составить перечень игровых ситуаций на коррекцию трудностей общения ребенка</w:t>
            </w:r>
          </w:p>
        </w:tc>
        <w:tc>
          <w:tcPr>
            <w:tcW w:w="674" w:type="pct"/>
          </w:tcPr>
          <w:p w:rsidR="00A5424B" w:rsidRPr="00E67B94" w:rsidRDefault="00117675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A5424B" w:rsidRPr="00E67B94" w:rsidTr="00F447CA">
        <w:trPr>
          <w:trHeight w:val="249"/>
        </w:trPr>
        <w:tc>
          <w:tcPr>
            <w:tcW w:w="943" w:type="pct"/>
            <w:gridSpan w:val="2"/>
            <w:vMerge/>
          </w:tcPr>
          <w:p w:rsidR="00A5424B" w:rsidRPr="00E67B94" w:rsidRDefault="00A5424B" w:rsidP="00162185">
            <w:pPr>
              <w:pStyle w:val="23"/>
              <w:widowControl w:val="0"/>
              <w:spacing w:before="0" w:after="0"/>
              <w:ind w:left="34" w:hanging="34"/>
              <w:rPr>
                <w:rFonts w:eastAsia="Times New Roman" w:cs="Arial"/>
                <w:b/>
                <w:iCs/>
                <w:sz w:val="24"/>
                <w:lang w:eastAsia="ru-RU"/>
              </w:rPr>
            </w:pPr>
          </w:p>
        </w:tc>
        <w:tc>
          <w:tcPr>
            <w:tcW w:w="3383" w:type="pct"/>
            <w:gridSpan w:val="4"/>
          </w:tcPr>
          <w:p w:rsidR="00A5424B" w:rsidRPr="00E67B94" w:rsidRDefault="00A5424B" w:rsidP="0016218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Лабораторная работа 8.  </w:t>
            </w:r>
            <w:r w:rsidRPr="00E67B94">
              <w:rPr>
                <w:rFonts w:ascii="Arial" w:hAnsi="Arial" w:cs="Arial"/>
                <w:color w:val="000000"/>
                <w:sz w:val="24"/>
                <w:szCs w:val="24"/>
              </w:rPr>
              <w:t>Организация общения с «трудными» детьми дошкольного возраста</w:t>
            </w:r>
          </w:p>
        </w:tc>
        <w:tc>
          <w:tcPr>
            <w:tcW w:w="674" w:type="pct"/>
          </w:tcPr>
          <w:p w:rsidR="00A5424B" w:rsidRPr="00E67B94" w:rsidRDefault="00A5424B" w:rsidP="00162185">
            <w:pPr>
              <w:pStyle w:val="23"/>
              <w:spacing w:before="0" w:after="0"/>
              <w:ind w:left="-113" w:firstLine="0"/>
              <w:jc w:val="center"/>
              <w:rPr>
                <w:rFonts w:cs="Arial"/>
                <w:color w:val="000000"/>
                <w:sz w:val="24"/>
              </w:rPr>
            </w:pPr>
            <w:r w:rsidRPr="00E67B94">
              <w:rPr>
                <w:rFonts w:cs="Arial"/>
                <w:color w:val="000000"/>
                <w:sz w:val="24"/>
              </w:rPr>
              <w:t>4</w:t>
            </w:r>
          </w:p>
        </w:tc>
      </w:tr>
      <w:tr w:rsidR="00162185" w:rsidRPr="00E67B94" w:rsidTr="0017472F">
        <w:trPr>
          <w:trHeight w:val="562"/>
        </w:trPr>
        <w:tc>
          <w:tcPr>
            <w:tcW w:w="4326" w:type="pct"/>
            <w:gridSpan w:val="6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Учебная практика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Виды работ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 xml:space="preserve">Укладывание детей младенческого возраста в постель и присмотр за ними во время сна. 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Проведение развивающих игр и упражнений с детьми младенческого возраста в помещении и на свежем воздухе. Информирование родителей (законных представителей, родственников) детей о самочувствии ребенка.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lastRenderedPageBreak/>
              <w:t>Помощь детям раннего возраста в приеме пищи, формирование у них навыка самостоятельного приема пищи.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Помощь детям раннего возраста при гигиенических процедурах.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Организация сна детей раннего возраста.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Проведение подвижных, развивающих игр с детьми раннего возраста в помещении и на свежем воздухе.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Информирование родителей (законных представителей, родственников) детей об их самочувствии.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Оказание помощи детям дошкольного возраста (от 3 лет) в развитии навыков самообслуживания и гигиены.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Присмотр за детьми дошкольного возраста (от 3 лет) во время сна.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Проведение подвижных, развивающих игр с детьми дошкольного возраста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Оказание помощи детям с ОВЗ и детям-инвалидам в одевании и раздевании по мере необходимости.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Организация полноценного отдыха, сна детей с ОВЗ и детей-инвалидов, присмотр за ними во время сна.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Сопровождение детей с ОВЗ и детей-инвалидов в ходе творческих занятий, развивающих игр с учетом их индивидуальных особенностей.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0" w:firstLine="0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sz w:val="24"/>
              </w:rPr>
              <w:t>Сопровождение детей с ОВЗ и детей-инвалидов на прогулках.</w:t>
            </w:r>
          </w:p>
        </w:tc>
        <w:tc>
          <w:tcPr>
            <w:tcW w:w="674" w:type="pct"/>
          </w:tcPr>
          <w:p w:rsidR="00162185" w:rsidRPr="00E67B94" w:rsidRDefault="00162185" w:rsidP="00793DD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</w:t>
            </w:r>
            <w:r w:rsidR="00793DD7">
              <w:rPr>
                <w:rFonts w:ascii="Arial" w:hAnsi="Arial" w:cs="Arial"/>
                <w:b/>
                <w:color w:val="000000"/>
                <w:sz w:val="24"/>
                <w:szCs w:val="24"/>
              </w:rPr>
              <w:t>80</w:t>
            </w:r>
          </w:p>
        </w:tc>
      </w:tr>
      <w:tr w:rsidR="00162185" w:rsidRPr="00E67B94" w:rsidTr="0017472F">
        <w:trPr>
          <w:trHeight w:val="562"/>
        </w:trPr>
        <w:tc>
          <w:tcPr>
            <w:tcW w:w="4326" w:type="pct"/>
            <w:gridSpan w:val="6"/>
          </w:tcPr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lastRenderedPageBreak/>
              <w:t>Производственная практика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b/>
                <w:sz w:val="24"/>
              </w:rPr>
              <w:t>Виды работ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1. Смена белья и одежды (от 1 года до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2. Смена белья и одежды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3. Организация приема пищи (от 1 года до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4. Организация приема пищи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5. Организация гигиенических процедур (от 1 года до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6. Организация гигиенических процедур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7. Организация сна детей (от 1 года до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8. Организация сна детей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9. Организация контроля здоровья детей (от 1 года до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10. Организация контроля здоровья детей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11. Поддержание санитарно-гигиенического состояния помещений (от 1 года до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12. Поддержание санитарно-гигиенического состояния помещений (от 3 лет).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13. Организация и проведение игр.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14. Сопровождение детей дошкольного возраста на прогулках, мероприятиях, занятиях.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15. Оказание помощи при организации и  проведении оздоровительных мероприятий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16. Организация и проведение игр для детей от 3 лет.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sz w:val="24"/>
              </w:rPr>
            </w:pPr>
            <w:r w:rsidRPr="00E67B94">
              <w:rPr>
                <w:rFonts w:cs="Arial"/>
                <w:sz w:val="24"/>
              </w:rPr>
              <w:t>17. Сопровождение детей дошкольного возраста от 3 лет на прогулках, мероприятиях, занятиях.</w:t>
            </w:r>
          </w:p>
          <w:p w:rsidR="00162185" w:rsidRPr="00E67B94" w:rsidRDefault="00162185" w:rsidP="00162185">
            <w:pPr>
              <w:pStyle w:val="23"/>
              <w:widowControl w:val="0"/>
              <w:spacing w:before="0" w:after="0"/>
              <w:ind w:left="34" w:firstLine="142"/>
              <w:rPr>
                <w:rFonts w:cs="Arial"/>
                <w:b/>
                <w:sz w:val="24"/>
              </w:rPr>
            </w:pPr>
            <w:r w:rsidRPr="00E67B94">
              <w:rPr>
                <w:rFonts w:cs="Arial"/>
                <w:sz w:val="24"/>
              </w:rPr>
              <w:t>18. Оказание помощи при организации и  проведении оздоровительных мероприятий группы детей от 3 лет.</w:t>
            </w:r>
          </w:p>
        </w:tc>
        <w:tc>
          <w:tcPr>
            <w:tcW w:w="674" w:type="pct"/>
          </w:tcPr>
          <w:p w:rsidR="00162185" w:rsidRPr="00E67B94" w:rsidRDefault="00162185" w:rsidP="001621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67B94">
              <w:rPr>
                <w:rFonts w:ascii="Arial" w:hAnsi="Arial" w:cs="Arial"/>
                <w:b/>
                <w:color w:val="000000"/>
                <w:sz w:val="24"/>
                <w:szCs w:val="24"/>
              </w:rPr>
              <w:t>180</w:t>
            </w:r>
          </w:p>
        </w:tc>
      </w:tr>
    </w:tbl>
    <w:p w:rsidR="00F853A3" w:rsidRPr="00E67B94" w:rsidRDefault="00F853A3" w:rsidP="00F853A3">
      <w:pPr>
        <w:suppressAutoHyphens/>
        <w:rPr>
          <w:rFonts w:ascii="Arial" w:hAnsi="Arial" w:cs="Arial"/>
          <w:i/>
          <w:sz w:val="24"/>
          <w:szCs w:val="24"/>
        </w:rPr>
      </w:pPr>
      <w:r w:rsidRPr="00E67B94">
        <w:rPr>
          <w:rFonts w:ascii="Arial" w:hAnsi="Arial" w:cs="Arial"/>
          <w:bCs/>
          <w:i/>
          <w:sz w:val="24"/>
          <w:szCs w:val="24"/>
        </w:rPr>
        <w:lastRenderedPageBreak/>
        <w:t xml:space="preserve"> </w:t>
      </w:r>
    </w:p>
    <w:p w:rsidR="00F853A3" w:rsidRPr="00E67B94" w:rsidRDefault="00F853A3" w:rsidP="00F853A3">
      <w:pPr>
        <w:rPr>
          <w:rFonts w:ascii="Arial" w:hAnsi="Arial" w:cs="Arial"/>
          <w:i/>
          <w:sz w:val="24"/>
          <w:szCs w:val="24"/>
        </w:rPr>
        <w:sectPr w:rsidR="00F853A3" w:rsidRPr="00E67B94" w:rsidSect="00E561AC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:rsidR="00F853A3" w:rsidRPr="00E67B94" w:rsidRDefault="00F853A3" w:rsidP="00531944">
      <w:pPr>
        <w:spacing w:after="0"/>
        <w:ind w:firstLine="284"/>
        <w:jc w:val="both"/>
        <w:rPr>
          <w:rFonts w:ascii="Arial" w:hAnsi="Arial" w:cs="Arial"/>
          <w:b/>
          <w:bCs/>
          <w:sz w:val="24"/>
          <w:szCs w:val="24"/>
        </w:rPr>
      </w:pPr>
      <w:r w:rsidRPr="00E67B94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:rsidR="00F853A3" w:rsidRPr="00E67B94" w:rsidRDefault="00F853A3" w:rsidP="00531944">
      <w:pPr>
        <w:spacing w:after="0"/>
        <w:ind w:firstLine="284"/>
        <w:jc w:val="both"/>
        <w:rPr>
          <w:rFonts w:ascii="Arial" w:hAnsi="Arial" w:cs="Arial"/>
          <w:b/>
          <w:bCs/>
          <w:sz w:val="24"/>
          <w:szCs w:val="24"/>
        </w:rPr>
      </w:pPr>
      <w:r w:rsidRPr="00E67B94">
        <w:rPr>
          <w:rFonts w:ascii="Arial" w:hAnsi="Arial" w:cs="Arial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C6A7A" w:rsidRPr="00E67B94" w:rsidRDefault="006C6A7A" w:rsidP="00531944">
      <w:pPr>
        <w:spacing w:after="0" w:line="240" w:lineRule="auto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E67B94">
        <w:rPr>
          <w:rFonts w:ascii="Arial" w:hAnsi="Arial" w:cs="Arial"/>
          <w:bCs/>
          <w:sz w:val="24"/>
          <w:szCs w:val="24"/>
        </w:rPr>
        <w:t>Кабинет «Теоретические и методические основы дошкольного образования» «Педагогика и психология», оснащенный оборудованием: доска, рабочее место преподавателя, рабочие места обучающихся, техническими средствами обучения: мультимедийный комплекс (проектор, проекционный экран, компьютер).</w:t>
      </w:r>
    </w:p>
    <w:p w:rsidR="00F853A3" w:rsidRPr="00E67B94" w:rsidRDefault="006C6A7A" w:rsidP="00531944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proofErr w:type="gramStart"/>
      <w:r w:rsidRPr="00E67B94">
        <w:rPr>
          <w:rFonts w:ascii="Arial" w:hAnsi="Arial" w:cs="Arial"/>
          <w:bCs/>
          <w:sz w:val="24"/>
          <w:szCs w:val="24"/>
        </w:rPr>
        <w:t xml:space="preserve">Оборудование для проведения физических упражнений: платочки, ленточки, </w:t>
      </w:r>
      <w:proofErr w:type="spellStart"/>
      <w:r w:rsidRPr="00E67B94">
        <w:rPr>
          <w:rFonts w:ascii="Arial" w:hAnsi="Arial" w:cs="Arial"/>
          <w:bCs/>
          <w:sz w:val="24"/>
          <w:szCs w:val="24"/>
        </w:rPr>
        <w:t>пипидастры</w:t>
      </w:r>
      <w:proofErr w:type="spellEnd"/>
      <w:r w:rsidRPr="00E67B94">
        <w:rPr>
          <w:rFonts w:ascii="Arial" w:hAnsi="Arial" w:cs="Arial"/>
          <w:bCs/>
          <w:sz w:val="24"/>
          <w:szCs w:val="24"/>
        </w:rPr>
        <w:t xml:space="preserve">, мячи, мячи массажные, </w:t>
      </w:r>
      <w:proofErr w:type="spellStart"/>
      <w:r w:rsidRPr="00E67B94">
        <w:rPr>
          <w:rFonts w:ascii="Arial" w:hAnsi="Arial" w:cs="Arial"/>
          <w:bCs/>
          <w:sz w:val="24"/>
          <w:szCs w:val="24"/>
        </w:rPr>
        <w:t>фитбол</w:t>
      </w:r>
      <w:proofErr w:type="spellEnd"/>
      <w:r w:rsidR="00531944" w:rsidRPr="00E67B94">
        <w:rPr>
          <w:rFonts w:ascii="Arial" w:hAnsi="Arial" w:cs="Arial"/>
          <w:bCs/>
          <w:sz w:val="24"/>
          <w:szCs w:val="24"/>
        </w:rPr>
        <w:t xml:space="preserve"> </w:t>
      </w:r>
      <w:r w:rsidRPr="00E67B94">
        <w:rPr>
          <w:rFonts w:ascii="Arial" w:hAnsi="Arial" w:cs="Arial"/>
          <w:bCs/>
          <w:sz w:val="24"/>
          <w:szCs w:val="24"/>
        </w:rPr>
        <w:t>мячи, обручи, гимнастические палки; гимнастические коврики; массажные дорожки; ребристая доска; мешочки с песком, бубен, змейка</w:t>
      </w:r>
      <w:r w:rsidR="00531944" w:rsidRPr="00E67B9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67B94">
        <w:rPr>
          <w:rFonts w:ascii="Arial" w:hAnsi="Arial" w:cs="Arial"/>
          <w:bCs/>
          <w:sz w:val="24"/>
          <w:szCs w:val="24"/>
        </w:rPr>
        <w:t>шагайка</w:t>
      </w:r>
      <w:proofErr w:type="spellEnd"/>
      <w:proofErr w:type="gramEnd"/>
    </w:p>
    <w:p w:rsidR="00F853A3" w:rsidRPr="00E67B94" w:rsidRDefault="00F853A3" w:rsidP="0053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Arial" w:hAnsi="Arial" w:cs="Arial"/>
          <w:bCs/>
          <w:sz w:val="24"/>
          <w:szCs w:val="24"/>
        </w:rPr>
      </w:pPr>
    </w:p>
    <w:p w:rsidR="00F853A3" w:rsidRPr="00E67B94" w:rsidRDefault="00F853A3" w:rsidP="00531944">
      <w:pPr>
        <w:spacing w:after="0" w:line="240" w:lineRule="auto"/>
        <w:ind w:firstLine="284"/>
        <w:rPr>
          <w:rFonts w:ascii="Arial" w:hAnsi="Arial" w:cs="Arial"/>
          <w:b/>
          <w:bCs/>
          <w:sz w:val="24"/>
          <w:szCs w:val="24"/>
        </w:rPr>
      </w:pPr>
      <w:r w:rsidRPr="00E67B94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F853A3" w:rsidRPr="00E67B94" w:rsidRDefault="00F853A3" w:rsidP="00531944">
      <w:pPr>
        <w:suppressAutoHyphens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67B94">
        <w:rPr>
          <w:rFonts w:ascii="Arial" w:hAnsi="Arial" w:cs="Arial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6C6A7A" w:rsidRPr="00E67B94" w:rsidRDefault="006C6A7A" w:rsidP="00531944">
      <w:pPr>
        <w:spacing w:after="0" w:line="240" w:lineRule="auto"/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E67B94">
        <w:rPr>
          <w:rFonts w:ascii="Arial" w:hAnsi="Arial" w:cs="Arial"/>
          <w:b/>
          <w:color w:val="000000"/>
          <w:sz w:val="24"/>
          <w:szCs w:val="24"/>
        </w:rPr>
        <w:t>3.2.1. Печатные издания</w:t>
      </w:r>
    </w:p>
    <w:p w:rsidR="006C6A7A" w:rsidRPr="00E67B94" w:rsidRDefault="006C6A7A" w:rsidP="00531944">
      <w:pPr>
        <w:spacing w:after="0" w:line="240" w:lineRule="auto"/>
        <w:contextualSpacing/>
        <w:jc w:val="both"/>
        <w:rPr>
          <w:rFonts w:ascii="Arial" w:hAnsi="Arial" w:cs="Arial"/>
          <w:b/>
          <w:color w:val="C0504D"/>
          <w:sz w:val="24"/>
          <w:szCs w:val="24"/>
        </w:rPr>
      </w:pPr>
    </w:p>
    <w:p w:rsidR="006C6A7A" w:rsidRPr="00E67B94" w:rsidRDefault="006C6A7A" w:rsidP="0053194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Arial" w:hAnsi="Arial" w:cs="Arial"/>
          <w:color w:val="C0504D"/>
          <w:sz w:val="24"/>
          <w:szCs w:val="24"/>
        </w:rPr>
      </w:pPr>
      <w:r w:rsidRPr="00E67B94">
        <w:rPr>
          <w:rFonts w:ascii="Arial" w:hAnsi="Arial" w:cs="Arial"/>
          <w:iCs/>
          <w:color w:val="000000"/>
          <w:sz w:val="24"/>
          <w:szCs w:val="24"/>
          <w:shd w:val="clear" w:color="auto" w:fill="FFFFFF"/>
        </w:rPr>
        <w:t>Завьялова, Т. П. </w:t>
      </w:r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> Теория и методика физического воспитания и развитие ребенка дошкольного возраста</w:t>
      </w:r>
      <w:proofErr w:type="gramStart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Т. П. Завьялова, И. В. Стародубцева. — 2-е изд., стер. — Москва</w:t>
      </w:r>
      <w:proofErr w:type="gramStart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>, 2019</w:t>
      </w:r>
      <w:proofErr w:type="gramStart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> ;</w:t>
      </w:r>
      <w:proofErr w:type="gramEnd"/>
      <w:r w:rsidRPr="00E67B9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Тюмень : Тюменский государственный университет. — 350 с.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proofErr w:type="spellStart"/>
      <w:r w:rsidRPr="00E67B94">
        <w:rPr>
          <w:rFonts w:ascii="Arial" w:hAnsi="Arial" w:cs="Arial"/>
          <w:iCs/>
          <w:sz w:val="24"/>
          <w:szCs w:val="24"/>
          <w:shd w:val="clear" w:color="auto" w:fill="FFFFFF"/>
        </w:rPr>
        <w:t>Микляева</w:t>
      </w:r>
      <w:proofErr w:type="spellEnd"/>
      <w:r w:rsidRPr="00E67B94">
        <w:rPr>
          <w:rFonts w:ascii="Arial" w:hAnsi="Arial" w:cs="Arial"/>
          <w:iCs/>
          <w:sz w:val="24"/>
          <w:szCs w:val="24"/>
          <w:shd w:val="clear" w:color="auto" w:fill="FFFFFF"/>
        </w:rPr>
        <w:t>, Н. В. </w:t>
      </w:r>
      <w:r w:rsidRPr="00E67B94">
        <w:rPr>
          <w:rFonts w:ascii="Arial" w:hAnsi="Arial" w:cs="Arial"/>
          <w:sz w:val="24"/>
          <w:szCs w:val="24"/>
          <w:shd w:val="clear" w:color="auto" w:fill="FFFFFF"/>
        </w:rPr>
        <w:t> Теоретические основы дошкольного образования</w:t>
      </w:r>
      <w:proofErr w:type="gramStart"/>
      <w:r w:rsidRPr="00E67B94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E67B94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Н. В. </w:t>
      </w:r>
      <w:proofErr w:type="spellStart"/>
      <w:r w:rsidRPr="00E67B94">
        <w:rPr>
          <w:rFonts w:ascii="Arial" w:hAnsi="Arial" w:cs="Arial"/>
          <w:sz w:val="24"/>
          <w:szCs w:val="24"/>
          <w:shd w:val="clear" w:color="auto" w:fill="FFFFFF"/>
        </w:rPr>
        <w:t>Микляева</w:t>
      </w:r>
      <w:proofErr w:type="spellEnd"/>
      <w:r w:rsidRPr="00E67B94">
        <w:rPr>
          <w:rFonts w:ascii="Arial" w:hAnsi="Arial" w:cs="Arial"/>
          <w:sz w:val="24"/>
          <w:szCs w:val="24"/>
          <w:shd w:val="clear" w:color="auto" w:fill="FFFFFF"/>
        </w:rPr>
        <w:t>, Ю. В. </w:t>
      </w:r>
      <w:proofErr w:type="spellStart"/>
      <w:r w:rsidRPr="00E67B94">
        <w:rPr>
          <w:rFonts w:ascii="Arial" w:hAnsi="Arial" w:cs="Arial"/>
          <w:sz w:val="24"/>
          <w:szCs w:val="24"/>
          <w:shd w:val="clear" w:color="auto" w:fill="FFFFFF"/>
        </w:rPr>
        <w:t>Микляева</w:t>
      </w:r>
      <w:proofErr w:type="spellEnd"/>
      <w:r w:rsidRPr="00E67B94">
        <w:rPr>
          <w:rFonts w:ascii="Arial" w:hAnsi="Arial" w:cs="Arial"/>
          <w:sz w:val="24"/>
          <w:szCs w:val="24"/>
          <w:shd w:val="clear" w:color="auto" w:fill="FFFFFF"/>
        </w:rPr>
        <w:t>, Н. А. Виноградова ; под общей редакцией Н. В. </w:t>
      </w:r>
      <w:proofErr w:type="spellStart"/>
      <w:r w:rsidRPr="00E67B94">
        <w:rPr>
          <w:rFonts w:ascii="Arial" w:hAnsi="Arial" w:cs="Arial"/>
          <w:sz w:val="24"/>
          <w:szCs w:val="24"/>
          <w:shd w:val="clear" w:color="auto" w:fill="FFFFFF"/>
        </w:rPr>
        <w:t>Микляевой</w:t>
      </w:r>
      <w:proofErr w:type="spellEnd"/>
      <w:r w:rsidRPr="00E67B94">
        <w:rPr>
          <w:rFonts w:ascii="Arial" w:hAnsi="Arial" w:cs="Arial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E67B94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E67B94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E67B94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E67B94">
        <w:rPr>
          <w:rFonts w:ascii="Arial" w:hAnsi="Arial" w:cs="Arial"/>
          <w:sz w:val="24"/>
          <w:szCs w:val="24"/>
          <w:shd w:val="clear" w:color="auto" w:fill="FFFFFF"/>
        </w:rPr>
        <w:t>, 2020. — 496 с. — (Профессиональное образование). — ISBN 978-5-534-02131-8.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Козлова, С. А.  Теоретические основы дошкольного образования. Образовательные программы для детей дошкольного возраста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 / С. А. Козлова, Н. П. Флегонтова. — Москва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E67B94">
        <w:rPr>
          <w:rFonts w:ascii="Arial" w:hAnsi="Arial" w:cs="Arial"/>
          <w:sz w:val="24"/>
          <w:szCs w:val="24"/>
        </w:rPr>
        <w:t>Юрайт</w:t>
      </w:r>
      <w:proofErr w:type="spellEnd"/>
      <w:r w:rsidRPr="00E67B94">
        <w:rPr>
          <w:rFonts w:ascii="Arial" w:hAnsi="Arial" w:cs="Arial"/>
          <w:sz w:val="24"/>
          <w:szCs w:val="24"/>
        </w:rPr>
        <w:t>, 2020. — 202 с. — (Профессиональное образование). — ISBN 978-5-534-10179-9.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Козлова С.А. Теоретические и методические основы организации трудовой деятельности дошкольников, Издательский центр «Академия», 2016г.- 144с.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Погодина С.В. Теоретические и методические основы организации продуктивных видов деятельности детей дошкольного возраста, Издательский центр «Академия», 2016.- 272с., 4с. ил.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Психолого-педагогические основы организации общения детей дошкольного возраста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учебное пособие для среднего профессионального образования / С. А. Козлова [и др.] ; под редакцией С. А. Козловой. — Москва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E67B94">
        <w:rPr>
          <w:rFonts w:ascii="Arial" w:hAnsi="Arial" w:cs="Arial"/>
          <w:sz w:val="24"/>
          <w:szCs w:val="24"/>
        </w:rPr>
        <w:t>Юрайт</w:t>
      </w:r>
      <w:proofErr w:type="spellEnd"/>
      <w:r w:rsidRPr="00E67B94">
        <w:rPr>
          <w:rFonts w:ascii="Arial" w:hAnsi="Arial" w:cs="Arial"/>
          <w:sz w:val="24"/>
          <w:szCs w:val="24"/>
        </w:rPr>
        <w:t>, 2020. — 168 с. — (Профессиональное образование). — ISBN 978-5-534-12429-3.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proofErr w:type="spellStart"/>
      <w:r w:rsidRPr="00E67B94">
        <w:rPr>
          <w:rFonts w:ascii="Arial" w:hAnsi="Arial" w:cs="Arial"/>
          <w:sz w:val="24"/>
          <w:szCs w:val="24"/>
        </w:rPr>
        <w:t>Шашенкова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, Е. А. Методическое  обеспечение образовательного процесса в дошкольных организациях : учебник для среднего профессионального образования  / под ред. Е. А. </w:t>
      </w:r>
      <w:proofErr w:type="spellStart"/>
      <w:r w:rsidRPr="00E67B94">
        <w:rPr>
          <w:rFonts w:ascii="Arial" w:hAnsi="Arial" w:cs="Arial"/>
          <w:sz w:val="24"/>
          <w:szCs w:val="24"/>
        </w:rPr>
        <w:t>Шашенковой</w:t>
      </w:r>
      <w:proofErr w:type="spellEnd"/>
      <w:proofErr w:type="gramStart"/>
      <w:r w:rsidRPr="00E67B94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 – Москва : ИЦ Академия,  2019. -  272 с. — (Профессиональное образование). — ISBN 978-5-4468-4001-4.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proofErr w:type="spellStart"/>
      <w:r w:rsidRPr="00E67B94">
        <w:rPr>
          <w:rFonts w:ascii="Arial" w:hAnsi="Arial" w:cs="Arial"/>
          <w:sz w:val="24"/>
          <w:szCs w:val="24"/>
        </w:rPr>
        <w:t>Гонина</w:t>
      </w:r>
      <w:proofErr w:type="spellEnd"/>
      <w:r w:rsidRPr="00E67B94">
        <w:rPr>
          <w:rFonts w:ascii="Arial" w:hAnsi="Arial" w:cs="Arial"/>
          <w:sz w:val="24"/>
          <w:szCs w:val="24"/>
        </w:rPr>
        <w:t>, О. О. Психология общения в дошкольном возрасте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учебное пособие / </w:t>
      </w:r>
      <w:proofErr w:type="spellStart"/>
      <w:r w:rsidRPr="00E67B94">
        <w:rPr>
          <w:rFonts w:ascii="Arial" w:hAnsi="Arial" w:cs="Arial"/>
          <w:sz w:val="24"/>
          <w:szCs w:val="24"/>
        </w:rPr>
        <w:t>Гонина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 О.О. — Москва : </w:t>
      </w:r>
      <w:proofErr w:type="spellStart"/>
      <w:r w:rsidRPr="00E67B94">
        <w:rPr>
          <w:rFonts w:ascii="Arial" w:hAnsi="Arial" w:cs="Arial"/>
          <w:sz w:val="24"/>
          <w:szCs w:val="24"/>
        </w:rPr>
        <w:t>КноРус</w:t>
      </w:r>
      <w:proofErr w:type="spellEnd"/>
      <w:r w:rsidRPr="00E67B94">
        <w:rPr>
          <w:rFonts w:ascii="Arial" w:hAnsi="Arial" w:cs="Arial"/>
          <w:sz w:val="24"/>
          <w:szCs w:val="24"/>
        </w:rPr>
        <w:t>, 2020. — 264 с. — ISBN 978-5-406-01346-5. — URL: https://book.ru/book/936960 (дата обращения: 11.02.2021). — Текст: электронный.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lastRenderedPageBreak/>
        <w:t>Козлова, С. А.  Теоретические основы дошкольного образования. Образовательные программы для детей дошкольного возраста: учебник и практикум для среднего профессионального образования / С. А. Козлова, Н. П. Флегонтова. — Москва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E67B94">
        <w:rPr>
          <w:rFonts w:ascii="Arial" w:hAnsi="Arial" w:cs="Arial"/>
          <w:sz w:val="24"/>
          <w:szCs w:val="24"/>
        </w:rPr>
        <w:t>Юрайт</w:t>
      </w:r>
      <w:proofErr w:type="spellEnd"/>
      <w:r w:rsidRPr="00E67B94">
        <w:rPr>
          <w:rFonts w:ascii="Arial" w:hAnsi="Arial" w:cs="Arial"/>
          <w:sz w:val="24"/>
          <w:szCs w:val="24"/>
        </w:rPr>
        <w:t>, 2020. — 202 с. — (Профессиональное образование). — ISBN 978-5-534-10179-9.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Козлова, С. А. Психолого-педагогические основы организации общения детей дошкольного возраста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учебное пособие для среднего профессионального образования / С. А. Козлова [и др.] ; под редакцией С. А. Козловой. — Москва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E67B94">
        <w:rPr>
          <w:rFonts w:ascii="Arial" w:hAnsi="Arial" w:cs="Arial"/>
          <w:sz w:val="24"/>
          <w:szCs w:val="24"/>
        </w:rPr>
        <w:t>Юрайт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, 2020. — 168 с. — (Профессиональное образование). — ISBN 978-5-534-12429-3.   </w:t>
      </w:r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proofErr w:type="spellStart"/>
      <w:r w:rsidRPr="00E67B94">
        <w:rPr>
          <w:rFonts w:ascii="Arial" w:hAnsi="Arial" w:cs="Arial"/>
          <w:sz w:val="24"/>
          <w:szCs w:val="24"/>
        </w:rPr>
        <w:t>Мириманова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 М.С Психолого-педагогические основы организации общения детей дошкольного возраста </w:t>
      </w:r>
      <w:proofErr w:type="spellStart"/>
      <w:r w:rsidRPr="00E67B94">
        <w:rPr>
          <w:rFonts w:ascii="Arial" w:hAnsi="Arial" w:cs="Arial"/>
          <w:sz w:val="24"/>
          <w:szCs w:val="24"/>
        </w:rPr>
        <w:t>Мириманова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 М.С.  –М.: АКАДЕМИЯ ,2019 – 256 </w:t>
      </w:r>
      <w:proofErr w:type="gramStart"/>
      <w:r w:rsidRPr="00E67B94">
        <w:rPr>
          <w:rFonts w:ascii="Arial" w:hAnsi="Arial" w:cs="Arial"/>
          <w:sz w:val="24"/>
          <w:szCs w:val="24"/>
        </w:rPr>
        <w:t>с</w:t>
      </w:r>
      <w:proofErr w:type="gramEnd"/>
    </w:p>
    <w:p w:rsidR="006C6A7A" w:rsidRPr="00E67B94" w:rsidRDefault="006C6A7A" w:rsidP="00531944">
      <w:pPr>
        <w:numPr>
          <w:ilvl w:val="0"/>
          <w:numId w:val="30"/>
        </w:numPr>
        <w:shd w:val="clear" w:color="auto" w:fill="FFFFFF"/>
        <w:tabs>
          <w:tab w:val="left" w:pos="567"/>
        </w:tabs>
        <w:spacing w:before="5" w:after="0" w:line="240" w:lineRule="auto"/>
        <w:ind w:left="0" w:right="6" w:firstLine="284"/>
        <w:jc w:val="both"/>
        <w:rPr>
          <w:rFonts w:ascii="Arial" w:hAnsi="Arial" w:cs="Arial"/>
          <w:sz w:val="24"/>
          <w:szCs w:val="24"/>
        </w:rPr>
      </w:pPr>
      <w:r w:rsidRPr="00E67B94">
        <w:rPr>
          <w:rFonts w:ascii="Arial" w:hAnsi="Arial" w:cs="Arial"/>
          <w:sz w:val="24"/>
          <w:szCs w:val="24"/>
        </w:rPr>
        <w:t>Смирнова, Е. О.  Психолого-педагогические основы организации общения детей дошкольного возраста</w:t>
      </w:r>
      <w:proofErr w:type="gramStart"/>
      <w:r w:rsidRPr="00E67B94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sz w:val="24"/>
          <w:szCs w:val="24"/>
        </w:rPr>
        <w:t xml:space="preserve"> учебное пособие для среднего профессионального образования / Е. О. Смирнова. — 2-е изд., </w:t>
      </w:r>
      <w:proofErr w:type="spellStart"/>
      <w:r w:rsidRPr="00E67B94">
        <w:rPr>
          <w:rFonts w:ascii="Arial" w:hAnsi="Arial" w:cs="Arial"/>
          <w:sz w:val="24"/>
          <w:szCs w:val="24"/>
        </w:rPr>
        <w:t>перераб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. и доп. — Москва : Издательство </w:t>
      </w:r>
      <w:proofErr w:type="spellStart"/>
      <w:r w:rsidRPr="00E67B94">
        <w:rPr>
          <w:rFonts w:ascii="Arial" w:hAnsi="Arial" w:cs="Arial"/>
          <w:sz w:val="24"/>
          <w:szCs w:val="24"/>
        </w:rPr>
        <w:t>Юрайт</w:t>
      </w:r>
      <w:proofErr w:type="spellEnd"/>
      <w:r w:rsidRPr="00E67B94">
        <w:rPr>
          <w:rFonts w:ascii="Arial" w:hAnsi="Arial" w:cs="Arial"/>
          <w:sz w:val="24"/>
          <w:szCs w:val="24"/>
        </w:rPr>
        <w:t xml:space="preserve">, 2020. — 163 с. — (Профессиональное образование). — ISBN 978-5-534-13249-6. </w:t>
      </w:r>
    </w:p>
    <w:p w:rsidR="006C6A7A" w:rsidRPr="00E67B94" w:rsidRDefault="006C6A7A" w:rsidP="00531944">
      <w:pPr>
        <w:spacing w:after="0" w:line="240" w:lineRule="auto"/>
        <w:ind w:firstLine="357"/>
        <w:contextualSpacing/>
        <w:rPr>
          <w:rFonts w:ascii="Arial" w:hAnsi="Arial" w:cs="Arial"/>
          <w:b/>
          <w:color w:val="C0504D"/>
          <w:sz w:val="24"/>
          <w:szCs w:val="24"/>
        </w:rPr>
      </w:pPr>
    </w:p>
    <w:p w:rsidR="006C6A7A" w:rsidRPr="00E67B94" w:rsidRDefault="006C6A7A" w:rsidP="00531944">
      <w:pPr>
        <w:spacing w:after="0" w:line="240" w:lineRule="auto"/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E67B94">
        <w:rPr>
          <w:rFonts w:ascii="Arial" w:hAnsi="Arial" w:cs="Arial"/>
          <w:b/>
          <w:color w:val="000000"/>
          <w:sz w:val="24"/>
          <w:szCs w:val="24"/>
        </w:rPr>
        <w:t>3.2.2. Электронные издания (электронные ресурсы)</w:t>
      </w:r>
    </w:p>
    <w:p w:rsidR="006C6A7A" w:rsidRPr="00E67B94" w:rsidRDefault="006C6A7A" w:rsidP="00531944">
      <w:pPr>
        <w:spacing w:after="0" w:line="240" w:lineRule="auto"/>
        <w:ind w:firstLine="357"/>
        <w:contextualSpacing/>
        <w:rPr>
          <w:rFonts w:ascii="Arial" w:hAnsi="Arial" w:cs="Arial"/>
          <w:b/>
          <w:color w:val="000000"/>
          <w:sz w:val="24"/>
          <w:szCs w:val="24"/>
        </w:rPr>
      </w:pPr>
    </w:p>
    <w:p w:rsidR="006C6A7A" w:rsidRPr="00E67B94" w:rsidRDefault="00531944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И-Р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 xml:space="preserve">http://doshvozrast.ru/index.htm    Воспитание детей дошкольного возраста </w:t>
      </w:r>
    </w:p>
    <w:p w:rsidR="006C6A7A" w:rsidRPr="00E67B94" w:rsidRDefault="00531944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И-Р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 xml:space="preserve">http://www.ivalex.vistcom.ru Сайт «Всё для детского сада» </w:t>
      </w:r>
    </w:p>
    <w:p w:rsidR="006C6A7A" w:rsidRPr="00E67B94" w:rsidRDefault="00531944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И-Р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 xml:space="preserve">http://www.obruch.ru/index.php?id=8&amp;n=7&amp;r=8&amp;s=25 Журнал «Обруч» </w:t>
      </w:r>
    </w:p>
    <w:p w:rsidR="006C6A7A" w:rsidRPr="00E67B94" w:rsidRDefault="00531944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И-Р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 xml:space="preserve">http://www.dovosp.ru/?mnu=1.6&amp;page=8 Журнал «Дошкольное воспитание» </w:t>
      </w:r>
    </w:p>
    <w:p w:rsidR="006C6A7A" w:rsidRPr="00E67B94" w:rsidRDefault="00531944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И-Р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 xml:space="preserve">http://www.moi-detsad.ru/konsultac.htm Консультации для воспитателей </w:t>
      </w:r>
    </w:p>
    <w:p w:rsidR="006C6A7A" w:rsidRPr="00E67B94" w:rsidRDefault="006C6A7A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И- http://www.danilova.ru/storage/present.htm Раннее развитие детей </w:t>
      </w:r>
    </w:p>
    <w:p w:rsidR="006C6A7A" w:rsidRPr="00E67B94" w:rsidRDefault="00531944" w:rsidP="00531944">
      <w:pPr>
        <w:suppressAutoHyphens/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И-Р </w:t>
      </w:r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>http://teoriya.ru/ – Научный портал «</w:t>
      </w:r>
      <w:proofErr w:type="spellStart"/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>Теория</w:t>
      </w:r>
      <w:proofErr w:type="gramStart"/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>.Р</w:t>
      </w:r>
      <w:proofErr w:type="gramEnd"/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>у</w:t>
      </w:r>
      <w:proofErr w:type="spellEnd"/>
      <w:r w:rsidR="006C6A7A" w:rsidRPr="00E67B94">
        <w:rPr>
          <w:rFonts w:ascii="Arial" w:hAnsi="Arial" w:cs="Arial"/>
          <w:bCs/>
          <w:color w:val="000000"/>
          <w:sz w:val="24"/>
          <w:szCs w:val="24"/>
        </w:rPr>
        <w:t>»</w:t>
      </w:r>
    </w:p>
    <w:p w:rsidR="006C6A7A" w:rsidRPr="00E67B94" w:rsidRDefault="006C6A7A" w:rsidP="00531944">
      <w:pPr>
        <w:suppressAutoHyphens/>
        <w:spacing w:after="0" w:line="240" w:lineRule="auto"/>
        <w:ind w:firstLine="357"/>
        <w:contextualSpacing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C6A7A" w:rsidRPr="00E67B94" w:rsidRDefault="006C6A7A" w:rsidP="00531944">
      <w:pPr>
        <w:suppressAutoHyphens/>
        <w:spacing w:after="0"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/>
          <w:bCs/>
          <w:color w:val="000000"/>
          <w:sz w:val="24"/>
          <w:szCs w:val="24"/>
        </w:rPr>
        <w:t xml:space="preserve">3.2.3. Дополнительные источники </w:t>
      </w:r>
    </w:p>
    <w:p w:rsidR="006C6A7A" w:rsidRPr="00E67B94" w:rsidRDefault="006C6A7A" w:rsidP="00531944">
      <w:pPr>
        <w:suppressAutoHyphens/>
        <w:spacing w:after="0" w:line="240" w:lineRule="auto"/>
        <w:ind w:firstLine="357"/>
        <w:contextualSpacing/>
        <w:rPr>
          <w:rFonts w:ascii="Arial" w:hAnsi="Arial" w:cs="Arial"/>
          <w:bCs/>
          <w:i/>
          <w:color w:val="000000"/>
          <w:sz w:val="24"/>
          <w:szCs w:val="24"/>
        </w:rPr>
      </w:pPr>
    </w:p>
    <w:p w:rsidR="006C6A7A" w:rsidRPr="00E67B94" w:rsidRDefault="006C6A7A" w:rsidP="00531944">
      <w:pPr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Cs/>
          <w:color w:val="000000"/>
          <w:sz w:val="24"/>
          <w:szCs w:val="24"/>
        </w:rPr>
        <w:t>1. Ким, Т. К. Физическое воспитание детей раннего и дошкольного возраста [Электронный ресурс]: учебное пособие / Т. К. Ким. — Электрон</w:t>
      </w: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.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т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>екстовые данные. — М.</w:t>
      </w: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: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Московский педагогический государственный университет, 2015. — 204 c. — 978-5-4263-0247-1. — Режим доступа: http://www.iprbookshop.ru/70161.html </w:t>
      </w:r>
    </w:p>
    <w:p w:rsidR="006C6A7A" w:rsidRPr="00E67B94" w:rsidRDefault="006C6A7A" w:rsidP="00531944">
      <w:pPr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2.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Сочеванова</w:t>
      </w:r>
      <w:proofErr w:type="spell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Е.А. Подвижные игры для старших дошкольников: интеграция образовательных областей в двигательной деятельности. – СПб: ИЗДАТЕЛЬСТВО «ДЕТСТВО-ПРЕСС», 2018. – 128с. </w:t>
      </w:r>
    </w:p>
    <w:p w:rsidR="006C6A7A" w:rsidRPr="00E67B94" w:rsidRDefault="006C6A7A" w:rsidP="00531944">
      <w:pPr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3.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Степаненкова</w:t>
      </w:r>
      <w:proofErr w:type="spell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Э.Я. Сборник подвижных игр. Для занятий с детьми 2 – 7 лет. /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Автсост</w:t>
      </w:r>
      <w:proofErr w:type="spell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. Э.Я.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Степаненкова</w:t>
      </w:r>
      <w:proofErr w:type="spellEnd"/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.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– Москва: МОЗАИКА-СИНТЕЗ, 2018. – 144 с.   </w:t>
      </w:r>
    </w:p>
    <w:p w:rsidR="006C6A7A" w:rsidRPr="00E67B94" w:rsidRDefault="006C6A7A" w:rsidP="00531944">
      <w:pPr>
        <w:spacing w:after="0" w:line="240" w:lineRule="auto"/>
        <w:ind w:firstLine="357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4.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Токаева</w:t>
      </w:r>
      <w:proofErr w:type="spell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Т.Э. Методика физического воспитания детей с проблемами в развитии [Электронный ресурс]: учебно-методическое пособие. /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Токаева</w:t>
      </w:r>
      <w:proofErr w:type="spell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Т.Э., Наумов А.А.— Электрон</w:t>
      </w: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.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gramStart"/>
      <w:r w:rsidRPr="00E67B94">
        <w:rPr>
          <w:rFonts w:ascii="Arial" w:hAnsi="Arial" w:cs="Arial"/>
          <w:bCs/>
          <w:color w:val="000000"/>
          <w:sz w:val="24"/>
          <w:szCs w:val="24"/>
        </w:rPr>
        <w:t>т</w:t>
      </w:r>
      <w:proofErr w:type="gram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екстовые данные.— Пермь: Пермский государственный </w:t>
      </w:r>
      <w:proofErr w:type="spellStart"/>
      <w:r w:rsidRPr="00E67B94">
        <w:rPr>
          <w:rFonts w:ascii="Arial" w:hAnsi="Arial" w:cs="Arial"/>
          <w:bCs/>
          <w:color w:val="000000"/>
          <w:sz w:val="24"/>
          <w:szCs w:val="24"/>
        </w:rPr>
        <w:t>гуманитарнопедагогический</w:t>
      </w:r>
      <w:proofErr w:type="spellEnd"/>
      <w:r w:rsidRPr="00E67B94">
        <w:rPr>
          <w:rFonts w:ascii="Arial" w:hAnsi="Arial" w:cs="Arial"/>
          <w:bCs/>
          <w:color w:val="000000"/>
          <w:sz w:val="24"/>
          <w:szCs w:val="24"/>
        </w:rPr>
        <w:t xml:space="preserve"> университет, 2015.— 346 c.— Режим доступа: http://www.iprbookshop.ru/ 32067.</w:t>
      </w:r>
    </w:p>
    <w:p w:rsidR="006C6A7A" w:rsidRPr="00E67B94" w:rsidRDefault="006C6A7A" w:rsidP="00F853A3">
      <w:pPr>
        <w:ind w:left="2880"/>
        <w:rPr>
          <w:rFonts w:ascii="Arial" w:hAnsi="Arial" w:cs="Arial"/>
          <w:b/>
          <w:i/>
          <w:sz w:val="24"/>
          <w:szCs w:val="24"/>
        </w:rPr>
      </w:pPr>
    </w:p>
    <w:p w:rsidR="00D74A98" w:rsidRPr="00E67B94" w:rsidRDefault="00D74A98" w:rsidP="00F853A3">
      <w:pPr>
        <w:ind w:left="2880"/>
        <w:rPr>
          <w:rFonts w:ascii="Arial" w:hAnsi="Arial" w:cs="Arial"/>
          <w:b/>
          <w:i/>
          <w:sz w:val="24"/>
          <w:szCs w:val="24"/>
        </w:rPr>
      </w:pPr>
    </w:p>
    <w:p w:rsidR="00D74A98" w:rsidRPr="00E67B94" w:rsidRDefault="00D74A98" w:rsidP="00F853A3">
      <w:pPr>
        <w:ind w:left="2880"/>
        <w:rPr>
          <w:rFonts w:ascii="Arial" w:hAnsi="Arial" w:cs="Arial"/>
          <w:b/>
          <w:i/>
          <w:sz w:val="24"/>
          <w:szCs w:val="24"/>
        </w:rPr>
      </w:pPr>
    </w:p>
    <w:p w:rsidR="00F853A3" w:rsidRPr="00E67B94" w:rsidRDefault="00F853A3" w:rsidP="00531944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 w:rsidRPr="00E67B94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ПРОФЕССИОНАЛЬНОГО МОДУЛЯ</w:t>
      </w:r>
    </w:p>
    <w:tbl>
      <w:tblPr>
        <w:tblStyle w:val="afffff5"/>
        <w:tblW w:w="9498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3119"/>
      </w:tblGrid>
      <w:tr w:rsidR="006C6A7A" w:rsidRPr="00E67B94" w:rsidTr="00D74A98">
        <w:tc>
          <w:tcPr>
            <w:tcW w:w="2977" w:type="dxa"/>
          </w:tcPr>
          <w:p w:rsidR="006C6A7A" w:rsidRPr="00E67B94" w:rsidRDefault="006C6A7A" w:rsidP="006C6A7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Код и наименование трудовых функций формируемых в рамках модуля</w:t>
            </w:r>
          </w:p>
        </w:tc>
        <w:tc>
          <w:tcPr>
            <w:tcW w:w="3402" w:type="dxa"/>
          </w:tcPr>
          <w:p w:rsidR="006C6A7A" w:rsidRPr="00E67B94" w:rsidRDefault="006C6A7A" w:rsidP="006C6A7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3119" w:type="dxa"/>
          </w:tcPr>
          <w:p w:rsidR="006C6A7A" w:rsidRPr="00E67B94" w:rsidRDefault="006C6A7A" w:rsidP="006C6A7A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6C6A7A" w:rsidRPr="00E67B94" w:rsidTr="00D74A98">
        <w:tc>
          <w:tcPr>
            <w:tcW w:w="2977" w:type="dxa"/>
          </w:tcPr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А/01.3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Уход за детьми младенческого возраста (до 1 года)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А/02.3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Уход за детьми раннего возраста (от 1 года до 3 лет)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А/03.3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Присмотр за детьми дошкольного возраста от 3 лет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А/04.3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3</w:t>
            </w:r>
            <w:r w:rsidRPr="00E67B94">
              <w:rPr>
                <w:rFonts w:ascii="Arial" w:hAnsi="Arial" w:cs="Arial"/>
                <w:sz w:val="24"/>
                <w:szCs w:val="24"/>
              </w:rPr>
              <w:tab/>
              <w:t>Присмотр и уход за детьми дошкольного возраста с ограниченными возможностями здоровья (далее - ОВЗ) и детьми-инвалидами</w:t>
            </w:r>
          </w:p>
        </w:tc>
        <w:tc>
          <w:tcPr>
            <w:tcW w:w="3402" w:type="dxa"/>
          </w:tcPr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90 ÷ 100 % правильных ответов – 5 (отлично);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80 ÷ 89 % правильных ответов – 4 (хорошо);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70 ÷ 79% правильных ответов – 3 (удовлетворительно);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менее 70% правильных ответов – 2 (неудовлетворительно)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Фронтальный и индивидуальный опрос.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Экспертное наблюдение.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Оценка процесса. Оценка результатов при выполнении практических и лабораторных работ.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Тестирование.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Собеседование.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Ситуационная задача.</w:t>
            </w:r>
          </w:p>
          <w:p w:rsidR="00C63388" w:rsidRPr="00E67B94" w:rsidRDefault="00C63388" w:rsidP="00C63388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Оценка выполнения производственных заданий в рамках  практик.</w:t>
            </w:r>
          </w:p>
          <w:p w:rsidR="006C6A7A" w:rsidRPr="00E67B94" w:rsidRDefault="006C6A7A" w:rsidP="006C6A7A">
            <w:pPr>
              <w:rPr>
                <w:rFonts w:ascii="Arial" w:hAnsi="Arial" w:cs="Arial"/>
                <w:sz w:val="24"/>
                <w:szCs w:val="24"/>
              </w:rPr>
            </w:pPr>
            <w:r w:rsidRPr="00E67B94">
              <w:rPr>
                <w:rFonts w:ascii="Arial" w:hAnsi="Arial" w:cs="Arial"/>
                <w:sz w:val="24"/>
                <w:szCs w:val="24"/>
              </w:rPr>
              <w:t>Комплексный экзамен. Выполнение квалификационной практической работы.</w:t>
            </w:r>
          </w:p>
        </w:tc>
      </w:tr>
    </w:tbl>
    <w:p w:rsidR="00D0448C" w:rsidRPr="00E67B94" w:rsidRDefault="00D0448C" w:rsidP="001B4C6F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sectPr w:rsidR="00D0448C" w:rsidRPr="00E67B94" w:rsidSect="00E561AC">
      <w:footerReference w:type="even" r:id="rId11"/>
      <w:footerReference w:type="default" r:id="rId12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4B" w:rsidRDefault="005E684B" w:rsidP="00F853A3">
      <w:pPr>
        <w:spacing w:after="0" w:line="240" w:lineRule="auto"/>
      </w:pPr>
      <w:r>
        <w:separator/>
      </w:r>
    </w:p>
  </w:endnote>
  <w:endnote w:type="continuationSeparator" w:id="0">
    <w:p w:rsidR="005E684B" w:rsidRDefault="005E684B" w:rsidP="00F8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1E" w:rsidRDefault="00E8581E" w:rsidP="00E561A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581E" w:rsidRDefault="00E8581E" w:rsidP="00E561A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1E" w:rsidRDefault="00E8581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C4861">
      <w:rPr>
        <w:noProof/>
      </w:rPr>
      <w:t>31</w:t>
    </w:r>
    <w:r>
      <w:rPr>
        <w:noProof/>
      </w:rPr>
      <w:fldChar w:fldCharType="end"/>
    </w:r>
  </w:p>
  <w:p w:rsidR="00E8581E" w:rsidRDefault="00E8581E" w:rsidP="00E561AC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1E" w:rsidRDefault="00E8581E" w:rsidP="00E561A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581E" w:rsidRDefault="00E8581E" w:rsidP="00E561AC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1E" w:rsidRDefault="00E8581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C4861">
      <w:rPr>
        <w:noProof/>
      </w:rPr>
      <w:t>34</w:t>
    </w:r>
    <w:r>
      <w:rPr>
        <w:noProof/>
      </w:rPr>
      <w:fldChar w:fldCharType="end"/>
    </w:r>
  </w:p>
  <w:p w:rsidR="00E8581E" w:rsidRDefault="00E8581E" w:rsidP="00E561A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4B" w:rsidRDefault="005E684B" w:rsidP="00F853A3">
      <w:pPr>
        <w:spacing w:after="0" w:line="240" w:lineRule="auto"/>
      </w:pPr>
      <w:r>
        <w:separator/>
      </w:r>
    </w:p>
  </w:footnote>
  <w:footnote w:type="continuationSeparator" w:id="0">
    <w:p w:rsidR="005E684B" w:rsidRDefault="005E684B" w:rsidP="00F853A3">
      <w:pPr>
        <w:spacing w:after="0" w:line="240" w:lineRule="auto"/>
      </w:pPr>
      <w:r>
        <w:continuationSeparator/>
      </w:r>
    </w:p>
  </w:footnote>
  <w:footnote w:id="1">
    <w:p w:rsidR="00E8581E" w:rsidRPr="002D2E6F" w:rsidRDefault="00E8581E" w:rsidP="00F853A3">
      <w:pPr>
        <w:pStyle w:val="a9"/>
        <w:rPr>
          <w:lang w:val="ru-RU"/>
        </w:rPr>
      </w:pPr>
      <w:r>
        <w:rPr>
          <w:rStyle w:val="ab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>Берутся сведения, указанные по данному виду деятельности в п. 4.2.</w:t>
      </w:r>
    </w:p>
  </w:footnote>
  <w:footnote w:id="2">
    <w:p w:rsidR="00E8581E" w:rsidRPr="00606098" w:rsidRDefault="00E8581E" w:rsidP="00F853A3">
      <w:pPr>
        <w:pStyle w:val="a9"/>
        <w:jc w:val="both"/>
        <w:rPr>
          <w:lang w:val="ru-RU"/>
        </w:rPr>
      </w:pPr>
      <w:r>
        <w:rPr>
          <w:lang w:val="ru-RU"/>
        </w:rPr>
        <w:t xml:space="preserve"> </w:t>
      </w:r>
    </w:p>
  </w:footnote>
  <w:footnote w:id="3">
    <w:p w:rsidR="00E8581E" w:rsidRPr="00606098" w:rsidRDefault="00E8581E" w:rsidP="00F853A3">
      <w:pPr>
        <w:pStyle w:val="a9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3A0E"/>
    <w:multiLevelType w:val="hybridMultilevel"/>
    <w:tmpl w:val="EDB00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0EE8"/>
    <w:multiLevelType w:val="hybridMultilevel"/>
    <w:tmpl w:val="017C74D6"/>
    <w:lvl w:ilvl="0" w:tplc="3236BB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86962E0"/>
    <w:multiLevelType w:val="hybridMultilevel"/>
    <w:tmpl w:val="7D7CA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C64E3"/>
    <w:multiLevelType w:val="multilevel"/>
    <w:tmpl w:val="325E96D0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5371EED"/>
    <w:multiLevelType w:val="hybridMultilevel"/>
    <w:tmpl w:val="2C1E0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044AA"/>
    <w:multiLevelType w:val="hybridMultilevel"/>
    <w:tmpl w:val="EA3CC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D0122"/>
    <w:multiLevelType w:val="hybridMultilevel"/>
    <w:tmpl w:val="81F2A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D02AE"/>
    <w:multiLevelType w:val="hybridMultilevel"/>
    <w:tmpl w:val="0220F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F0F10"/>
    <w:multiLevelType w:val="hybridMultilevel"/>
    <w:tmpl w:val="39889AF4"/>
    <w:lvl w:ilvl="0" w:tplc="83CC98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466B25"/>
    <w:multiLevelType w:val="hybridMultilevel"/>
    <w:tmpl w:val="19C28954"/>
    <w:lvl w:ilvl="0" w:tplc="A5AC60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DC05B7C"/>
    <w:multiLevelType w:val="hybridMultilevel"/>
    <w:tmpl w:val="DC9C112E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2DF24FA2"/>
    <w:multiLevelType w:val="hybridMultilevel"/>
    <w:tmpl w:val="CCA69650"/>
    <w:lvl w:ilvl="0" w:tplc="108632E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28E2089"/>
    <w:multiLevelType w:val="multilevel"/>
    <w:tmpl w:val="1AE8B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83A5048"/>
    <w:multiLevelType w:val="hybridMultilevel"/>
    <w:tmpl w:val="B3205332"/>
    <w:lvl w:ilvl="0" w:tplc="42F881D2">
      <w:start w:val="1"/>
      <w:numFmt w:val="decimal"/>
      <w:lvlText w:val="%1."/>
      <w:lvlJc w:val="left"/>
      <w:pPr>
        <w:ind w:left="418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>
    <w:nsid w:val="3EF1655D"/>
    <w:multiLevelType w:val="hybridMultilevel"/>
    <w:tmpl w:val="6262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3063E"/>
    <w:multiLevelType w:val="hybridMultilevel"/>
    <w:tmpl w:val="4E4E88A2"/>
    <w:lvl w:ilvl="0" w:tplc="83CC98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C324E98"/>
    <w:multiLevelType w:val="hybridMultilevel"/>
    <w:tmpl w:val="DEDC3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527AF"/>
    <w:multiLevelType w:val="hybridMultilevel"/>
    <w:tmpl w:val="FE8AB042"/>
    <w:lvl w:ilvl="0" w:tplc="69428D3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3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77508D"/>
    <w:multiLevelType w:val="hybridMultilevel"/>
    <w:tmpl w:val="0DC0F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B53BB0"/>
    <w:multiLevelType w:val="hybridMultilevel"/>
    <w:tmpl w:val="32B22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78763B"/>
    <w:multiLevelType w:val="hybridMultilevel"/>
    <w:tmpl w:val="1A3E1162"/>
    <w:lvl w:ilvl="0" w:tplc="83CC98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66EC3660"/>
    <w:multiLevelType w:val="hybridMultilevel"/>
    <w:tmpl w:val="6D26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572C9B"/>
    <w:multiLevelType w:val="hybridMultilevel"/>
    <w:tmpl w:val="E94CB202"/>
    <w:lvl w:ilvl="0" w:tplc="D8084D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EF4693C"/>
    <w:multiLevelType w:val="hybridMultilevel"/>
    <w:tmpl w:val="180870D0"/>
    <w:lvl w:ilvl="0" w:tplc="F8624B1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>
    <w:nsid w:val="7C5D4B7F"/>
    <w:multiLevelType w:val="hybridMultilevel"/>
    <w:tmpl w:val="71B0D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1480E"/>
    <w:multiLevelType w:val="multilevel"/>
    <w:tmpl w:val="2766BA4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CE81335"/>
    <w:multiLevelType w:val="hybridMultilevel"/>
    <w:tmpl w:val="069E15F8"/>
    <w:lvl w:ilvl="0" w:tplc="83CC98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0"/>
  </w:num>
  <w:num w:numId="4">
    <w:abstractNumId w:val="34"/>
  </w:num>
  <w:num w:numId="5">
    <w:abstractNumId w:val="18"/>
  </w:num>
  <w:num w:numId="6">
    <w:abstractNumId w:val="23"/>
  </w:num>
  <w:num w:numId="7">
    <w:abstractNumId w:val="27"/>
  </w:num>
  <w:num w:numId="8">
    <w:abstractNumId w:val="31"/>
  </w:num>
  <w:num w:numId="9">
    <w:abstractNumId w:val="4"/>
  </w:num>
  <w:num w:numId="10">
    <w:abstractNumId w:val="19"/>
  </w:num>
  <w:num w:numId="11">
    <w:abstractNumId w:val="12"/>
  </w:num>
  <w:num w:numId="12">
    <w:abstractNumId w:val="20"/>
  </w:num>
  <w:num w:numId="13">
    <w:abstractNumId w:val="11"/>
  </w:num>
  <w:num w:numId="14">
    <w:abstractNumId w:val="9"/>
  </w:num>
  <w:num w:numId="15">
    <w:abstractNumId w:val="29"/>
  </w:num>
  <w:num w:numId="16">
    <w:abstractNumId w:val="30"/>
  </w:num>
  <w:num w:numId="17">
    <w:abstractNumId w:val="14"/>
  </w:num>
  <w:num w:numId="18">
    <w:abstractNumId w:val="1"/>
  </w:num>
  <w:num w:numId="19">
    <w:abstractNumId w:val="22"/>
  </w:num>
  <w:num w:numId="20">
    <w:abstractNumId w:val="33"/>
  </w:num>
  <w:num w:numId="21">
    <w:abstractNumId w:val="32"/>
  </w:num>
  <w:num w:numId="22">
    <w:abstractNumId w:val="13"/>
  </w:num>
  <w:num w:numId="23">
    <w:abstractNumId w:val="7"/>
  </w:num>
  <w:num w:numId="24">
    <w:abstractNumId w:val="0"/>
  </w:num>
  <w:num w:numId="25">
    <w:abstractNumId w:val="24"/>
  </w:num>
  <w:num w:numId="26">
    <w:abstractNumId w:val="6"/>
  </w:num>
  <w:num w:numId="27">
    <w:abstractNumId w:val="28"/>
  </w:num>
  <w:num w:numId="28">
    <w:abstractNumId w:val="25"/>
  </w:num>
  <w:num w:numId="29">
    <w:abstractNumId w:val="15"/>
  </w:num>
  <w:num w:numId="30">
    <w:abstractNumId w:val="16"/>
  </w:num>
  <w:num w:numId="31">
    <w:abstractNumId w:val="17"/>
  </w:num>
  <w:num w:numId="32">
    <w:abstractNumId w:val="3"/>
  </w:num>
  <w:num w:numId="33">
    <w:abstractNumId w:val="2"/>
  </w:num>
  <w:num w:numId="34">
    <w:abstractNumId w:val="8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3A3"/>
    <w:rsid w:val="00020761"/>
    <w:rsid w:val="00022A05"/>
    <w:rsid w:val="00034937"/>
    <w:rsid w:val="00060C55"/>
    <w:rsid w:val="0006193A"/>
    <w:rsid w:val="00066E25"/>
    <w:rsid w:val="00071694"/>
    <w:rsid w:val="000B3D80"/>
    <w:rsid w:val="000B4133"/>
    <w:rsid w:val="000C0634"/>
    <w:rsid w:val="000C09A5"/>
    <w:rsid w:val="000D65FC"/>
    <w:rsid w:val="000F6F4F"/>
    <w:rsid w:val="0010039A"/>
    <w:rsid w:val="00105302"/>
    <w:rsid w:val="00117675"/>
    <w:rsid w:val="001267A5"/>
    <w:rsid w:val="00132C30"/>
    <w:rsid w:val="00136296"/>
    <w:rsid w:val="0014680B"/>
    <w:rsid w:val="0015024D"/>
    <w:rsid w:val="00162185"/>
    <w:rsid w:val="0016623E"/>
    <w:rsid w:val="0017472F"/>
    <w:rsid w:val="0019765C"/>
    <w:rsid w:val="001A0820"/>
    <w:rsid w:val="001A356B"/>
    <w:rsid w:val="001B4C6F"/>
    <w:rsid w:val="001B7E6E"/>
    <w:rsid w:val="001C27CD"/>
    <w:rsid w:val="001D61DB"/>
    <w:rsid w:val="001E3027"/>
    <w:rsid w:val="001E5E85"/>
    <w:rsid w:val="001F1956"/>
    <w:rsid w:val="0025655B"/>
    <w:rsid w:val="00260C60"/>
    <w:rsid w:val="00263B89"/>
    <w:rsid w:val="00291531"/>
    <w:rsid w:val="002A604F"/>
    <w:rsid w:val="002A63B7"/>
    <w:rsid w:val="002A722A"/>
    <w:rsid w:val="002B0B7E"/>
    <w:rsid w:val="002D2C0D"/>
    <w:rsid w:val="002E3AD6"/>
    <w:rsid w:val="002F13DE"/>
    <w:rsid w:val="00315FA9"/>
    <w:rsid w:val="003174C9"/>
    <w:rsid w:val="003522E1"/>
    <w:rsid w:val="00352737"/>
    <w:rsid w:val="003557CF"/>
    <w:rsid w:val="003602B0"/>
    <w:rsid w:val="00371117"/>
    <w:rsid w:val="00381347"/>
    <w:rsid w:val="0039700B"/>
    <w:rsid w:val="003B6F28"/>
    <w:rsid w:val="003E2F4C"/>
    <w:rsid w:val="00406463"/>
    <w:rsid w:val="0040720D"/>
    <w:rsid w:val="00431D6E"/>
    <w:rsid w:val="00431F52"/>
    <w:rsid w:val="004411E0"/>
    <w:rsid w:val="00441BAA"/>
    <w:rsid w:val="00442495"/>
    <w:rsid w:val="004578C9"/>
    <w:rsid w:val="00466D5A"/>
    <w:rsid w:val="00472A08"/>
    <w:rsid w:val="004875EA"/>
    <w:rsid w:val="004B601A"/>
    <w:rsid w:val="004C170A"/>
    <w:rsid w:val="004E2049"/>
    <w:rsid w:val="00507C84"/>
    <w:rsid w:val="00513550"/>
    <w:rsid w:val="0051668F"/>
    <w:rsid w:val="00531944"/>
    <w:rsid w:val="00542DF1"/>
    <w:rsid w:val="0057034F"/>
    <w:rsid w:val="005B0EB2"/>
    <w:rsid w:val="005C270F"/>
    <w:rsid w:val="005C4861"/>
    <w:rsid w:val="005C6ADF"/>
    <w:rsid w:val="005D2F3F"/>
    <w:rsid w:val="005D78E9"/>
    <w:rsid w:val="005E684B"/>
    <w:rsid w:val="00610902"/>
    <w:rsid w:val="006232BA"/>
    <w:rsid w:val="00624B79"/>
    <w:rsid w:val="00643878"/>
    <w:rsid w:val="00645686"/>
    <w:rsid w:val="00650401"/>
    <w:rsid w:val="00661283"/>
    <w:rsid w:val="00661912"/>
    <w:rsid w:val="00664BB5"/>
    <w:rsid w:val="00685A08"/>
    <w:rsid w:val="00695858"/>
    <w:rsid w:val="006A06DF"/>
    <w:rsid w:val="006A24B7"/>
    <w:rsid w:val="006A6E73"/>
    <w:rsid w:val="006B1B48"/>
    <w:rsid w:val="006C3CEE"/>
    <w:rsid w:val="006C6A7A"/>
    <w:rsid w:val="006E2FA6"/>
    <w:rsid w:val="007019A1"/>
    <w:rsid w:val="007070FA"/>
    <w:rsid w:val="0071418B"/>
    <w:rsid w:val="00721913"/>
    <w:rsid w:val="0073334C"/>
    <w:rsid w:val="007621DE"/>
    <w:rsid w:val="007621F9"/>
    <w:rsid w:val="00776879"/>
    <w:rsid w:val="00793DD7"/>
    <w:rsid w:val="00796F5E"/>
    <w:rsid w:val="007D0AA1"/>
    <w:rsid w:val="007D5E47"/>
    <w:rsid w:val="007E2B54"/>
    <w:rsid w:val="007E5BE5"/>
    <w:rsid w:val="00834410"/>
    <w:rsid w:val="00844725"/>
    <w:rsid w:val="00845E3B"/>
    <w:rsid w:val="008649C3"/>
    <w:rsid w:val="00880897"/>
    <w:rsid w:val="00880D72"/>
    <w:rsid w:val="008B2D2D"/>
    <w:rsid w:val="008B6BD0"/>
    <w:rsid w:val="008C1CA4"/>
    <w:rsid w:val="008D4845"/>
    <w:rsid w:val="008D50FA"/>
    <w:rsid w:val="008F6429"/>
    <w:rsid w:val="0093109D"/>
    <w:rsid w:val="00935815"/>
    <w:rsid w:val="009433A0"/>
    <w:rsid w:val="00943B1E"/>
    <w:rsid w:val="00990B81"/>
    <w:rsid w:val="009962DA"/>
    <w:rsid w:val="009A1C47"/>
    <w:rsid w:val="009C170C"/>
    <w:rsid w:val="009D586C"/>
    <w:rsid w:val="009E3F09"/>
    <w:rsid w:val="009F0259"/>
    <w:rsid w:val="00A131F8"/>
    <w:rsid w:val="00A20D08"/>
    <w:rsid w:val="00A35A17"/>
    <w:rsid w:val="00A36A6B"/>
    <w:rsid w:val="00A426FB"/>
    <w:rsid w:val="00A5424B"/>
    <w:rsid w:val="00AD348A"/>
    <w:rsid w:val="00B145EC"/>
    <w:rsid w:val="00B14C25"/>
    <w:rsid w:val="00B26F7A"/>
    <w:rsid w:val="00B3549D"/>
    <w:rsid w:val="00B47728"/>
    <w:rsid w:val="00B6355D"/>
    <w:rsid w:val="00B64ACA"/>
    <w:rsid w:val="00B66394"/>
    <w:rsid w:val="00B667D7"/>
    <w:rsid w:val="00B72898"/>
    <w:rsid w:val="00B94F73"/>
    <w:rsid w:val="00BA53FA"/>
    <w:rsid w:val="00BC1583"/>
    <w:rsid w:val="00BD2996"/>
    <w:rsid w:val="00BD4639"/>
    <w:rsid w:val="00BD4EAD"/>
    <w:rsid w:val="00BF7A66"/>
    <w:rsid w:val="00C03D3E"/>
    <w:rsid w:val="00C05FB5"/>
    <w:rsid w:val="00C115FD"/>
    <w:rsid w:val="00C56C62"/>
    <w:rsid w:val="00C63388"/>
    <w:rsid w:val="00C639E4"/>
    <w:rsid w:val="00C659EC"/>
    <w:rsid w:val="00C679D9"/>
    <w:rsid w:val="00C722AB"/>
    <w:rsid w:val="00CB699B"/>
    <w:rsid w:val="00CD75CC"/>
    <w:rsid w:val="00CF1509"/>
    <w:rsid w:val="00CF7DEE"/>
    <w:rsid w:val="00D0448C"/>
    <w:rsid w:val="00D04AB6"/>
    <w:rsid w:val="00D12841"/>
    <w:rsid w:val="00D17F8D"/>
    <w:rsid w:val="00D214A5"/>
    <w:rsid w:val="00D35E86"/>
    <w:rsid w:val="00D45105"/>
    <w:rsid w:val="00D53121"/>
    <w:rsid w:val="00D5474B"/>
    <w:rsid w:val="00D636FD"/>
    <w:rsid w:val="00D74A98"/>
    <w:rsid w:val="00D80252"/>
    <w:rsid w:val="00D84378"/>
    <w:rsid w:val="00D87258"/>
    <w:rsid w:val="00D93A74"/>
    <w:rsid w:val="00DD1C3F"/>
    <w:rsid w:val="00DE0252"/>
    <w:rsid w:val="00DE7E6F"/>
    <w:rsid w:val="00E06F5F"/>
    <w:rsid w:val="00E12049"/>
    <w:rsid w:val="00E13252"/>
    <w:rsid w:val="00E142C4"/>
    <w:rsid w:val="00E1467A"/>
    <w:rsid w:val="00E25E24"/>
    <w:rsid w:val="00E316A8"/>
    <w:rsid w:val="00E37464"/>
    <w:rsid w:val="00E50299"/>
    <w:rsid w:val="00E561AC"/>
    <w:rsid w:val="00E67B94"/>
    <w:rsid w:val="00E82825"/>
    <w:rsid w:val="00E82C62"/>
    <w:rsid w:val="00E8581E"/>
    <w:rsid w:val="00E97BC3"/>
    <w:rsid w:val="00EA1DB5"/>
    <w:rsid w:val="00EE7C6B"/>
    <w:rsid w:val="00EF3AB3"/>
    <w:rsid w:val="00F038C4"/>
    <w:rsid w:val="00F061E6"/>
    <w:rsid w:val="00F21F8A"/>
    <w:rsid w:val="00F27270"/>
    <w:rsid w:val="00F3240D"/>
    <w:rsid w:val="00F37427"/>
    <w:rsid w:val="00F37DA4"/>
    <w:rsid w:val="00F41093"/>
    <w:rsid w:val="00F447CA"/>
    <w:rsid w:val="00F545A1"/>
    <w:rsid w:val="00F578DC"/>
    <w:rsid w:val="00F73A82"/>
    <w:rsid w:val="00F853A3"/>
    <w:rsid w:val="00F8628D"/>
    <w:rsid w:val="00F95C3B"/>
    <w:rsid w:val="00FD722A"/>
    <w:rsid w:val="00FE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8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53A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853A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853A3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853A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3A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853A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853A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853A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853A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853A3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F853A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853A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F853A3"/>
    <w:rPr>
      <w:rFonts w:cs="Times New Roman"/>
    </w:rPr>
  </w:style>
  <w:style w:type="paragraph" w:styleId="a8">
    <w:name w:val="Normal (Web)"/>
    <w:basedOn w:val="a"/>
    <w:uiPriority w:val="99"/>
    <w:rsid w:val="00F853A3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853A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853A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F853A3"/>
    <w:rPr>
      <w:rFonts w:cs="Times New Roman"/>
      <w:vertAlign w:val="superscript"/>
    </w:rPr>
  </w:style>
  <w:style w:type="paragraph" w:styleId="23">
    <w:name w:val="List 2"/>
    <w:basedOn w:val="a"/>
    <w:rsid w:val="00F853A3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F853A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F853A3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F853A3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F853A3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F853A3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853A3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uiPriority w:val="20"/>
    <w:qFormat/>
    <w:rsid w:val="00F853A3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853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853A3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F853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F853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F853A3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F853A3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853A3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F853A3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F853A3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F853A3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F853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F853A3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853A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F853A3"/>
  </w:style>
  <w:style w:type="character" w:customStyle="1" w:styleId="af8">
    <w:name w:val="Цветовое выделение"/>
    <w:uiPriority w:val="99"/>
    <w:rsid w:val="00F853A3"/>
    <w:rPr>
      <w:b/>
      <w:color w:val="26282F"/>
    </w:rPr>
  </w:style>
  <w:style w:type="character" w:customStyle="1" w:styleId="af9">
    <w:name w:val="Гипертекстовая ссылка"/>
    <w:uiPriority w:val="99"/>
    <w:rsid w:val="00F853A3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853A3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853A3"/>
  </w:style>
  <w:style w:type="paragraph" w:customStyle="1" w:styleId="afd">
    <w:name w:val="Внимание: недобросовестность!"/>
    <w:basedOn w:val="afb"/>
    <w:next w:val="a"/>
    <w:uiPriority w:val="99"/>
    <w:rsid w:val="00F853A3"/>
  </w:style>
  <w:style w:type="character" w:customStyle="1" w:styleId="afe">
    <w:name w:val="Выделение для Базового Поиска"/>
    <w:uiPriority w:val="99"/>
    <w:rsid w:val="00F853A3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853A3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F853A3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853A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853A3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853A3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853A3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853A3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853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853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853A3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853A3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853A3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853A3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853A3"/>
  </w:style>
  <w:style w:type="paragraph" w:customStyle="1" w:styleId="afff6">
    <w:name w:val="Моноширинный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853A3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853A3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853A3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853A3"/>
    <w:pPr>
      <w:ind w:left="140"/>
    </w:pPr>
  </w:style>
  <w:style w:type="character" w:customStyle="1" w:styleId="afffe">
    <w:name w:val="Опечатки"/>
    <w:uiPriority w:val="99"/>
    <w:rsid w:val="00F853A3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853A3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853A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853A3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853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853A3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853A3"/>
  </w:style>
  <w:style w:type="paragraph" w:customStyle="1" w:styleId="affff6">
    <w:name w:val="Примечание."/>
    <w:basedOn w:val="afb"/>
    <w:next w:val="a"/>
    <w:uiPriority w:val="99"/>
    <w:rsid w:val="00F853A3"/>
  </w:style>
  <w:style w:type="character" w:customStyle="1" w:styleId="affff7">
    <w:name w:val="Продолжение ссылки"/>
    <w:uiPriority w:val="99"/>
    <w:rsid w:val="00F853A3"/>
  </w:style>
  <w:style w:type="paragraph" w:customStyle="1" w:styleId="affff8">
    <w:name w:val="Словарная статья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F853A3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853A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853A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853A3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853A3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853A3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853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85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F853A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F853A3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F853A3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F853A3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F853A3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F853A3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F853A3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853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F853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F853A3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853A3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F853A3"/>
    <w:rPr>
      <w:rFonts w:cs="Times New Roman"/>
      <w:vertAlign w:val="superscript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853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9">
    <w:name w:val="No Spacing"/>
    <w:uiPriority w:val="1"/>
    <w:qFormat/>
    <w:rsid w:val="00F853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5">
    <w:name w:val="Сетка таблицы1"/>
    <w:basedOn w:val="a1"/>
    <w:next w:val="afffff5"/>
    <w:uiPriority w:val="39"/>
    <w:rsid w:val="00F853A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rsid w:val="005135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8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53A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853A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853A3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853A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3A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853A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853A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853A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853A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853A3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F853A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853A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F853A3"/>
    <w:rPr>
      <w:rFonts w:cs="Times New Roman"/>
    </w:rPr>
  </w:style>
  <w:style w:type="paragraph" w:styleId="a8">
    <w:name w:val="Normal (Web)"/>
    <w:basedOn w:val="a"/>
    <w:uiPriority w:val="99"/>
    <w:rsid w:val="00F853A3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853A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853A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F853A3"/>
    <w:rPr>
      <w:rFonts w:cs="Times New Roman"/>
      <w:vertAlign w:val="superscript"/>
    </w:rPr>
  </w:style>
  <w:style w:type="paragraph" w:styleId="23">
    <w:name w:val="List 2"/>
    <w:basedOn w:val="a"/>
    <w:rsid w:val="00F853A3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F853A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F853A3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F853A3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F853A3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F853A3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853A3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uiPriority w:val="20"/>
    <w:qFormat/>
    <w:rsid w:val="00F853A3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853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853A3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F853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F853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F853A3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F853A3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853A3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F853A3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F853A3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F853A3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F853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F853A3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853A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853A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F853A3"/>
  </w:style>
  <w:style w:type="character" w:customStyle="1" w:styleId="af8">
    <w:name w:val="Цветовое выделение"/>
    <w:uiPriority w:val="99"/>
    <w:rsid w:val="00F853A3"/>
    <w:rPr>
      <w:b/>
      <w:color w:val="26282F"/>
    </w:rPr>
  </w:style>
  <w:style w:type="character" w:customStyle="1" w:styleId="af9">
    <w:name w:val="Гипертекстовая ссылка"/>
    <w:uiPriority w:val="99"/>
    <w:rsid w:val="00F853A3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853A3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853A3"/>
  </w:style>
  <w:style w:type="paragraph" w:customStyle="1" w:styleId="afd">
    <w:name w:val="Внимание: недобросовестность!"/>
    <w:basedOn w:val="afb"/>
    <w:next w:val="a"/>
    <w:uiPriority w:val="99"/>
    <w:rsid w:val="00F853A3"/>
  </w:style>
  <w:style w:type="character" w:customStyle="1" w:styleId="afe">
    <w:name w:val="Выделение для Базового Поиска"/>
    <w:uiPriority w:val="99"/>
    <w:rsid w:val="00F853A3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853A3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F853A3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853A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853A3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853A3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853A3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853A3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853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853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853A3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853A3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853A3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853A3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853A3"/>
  </w:style>
  <w:style w:type="paragraph" w:customStyle="1" w:styleId="afff6">
    <w:name w:val="Моноширинный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853A3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853A3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853A3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853A3"/>
    <w:pPr>
      <w:ind w:left="140"/>
    </w:pPr>
  </w:style>
  <w:style w:type="character" w:customStyle="1" w:styleId="afffe">
    <w:name w:val="Опечатки"/>
    <w:uiPriority w:val="99"/>
    <w:rsid w:val="00F853A3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853A3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853A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853A3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853A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853A3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853A3"/>
  </w:style>
  <w:style w:type="paragraph" w:customStyle="1" w:styleId="affff6">
    <w:name w:val="Примечание."/>
    <w:basedOn w:val="afb"/>
    <w:next w:val="a"/>
    <w:uiPriority w:val="99"/>
    <w:rsid w:val="00F853A3"/>
  </w:style>
  <w:style w:type="character" w:customStyle="1" w:styleId="affff7">
    <w:name w:val="Продолжение ссылки"/>
    <w:uiPriority w:val="99"/>
    <w:rsid w:val="00F853A3"/>
  </w:style>
  <w:style w:type="paragraph" w:customStyle="1" w:styleId="affff8">
    <w:name w:val="Словарная статья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F853A3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853A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853A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853A3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853A3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853A3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853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53A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85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F853A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F853A3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F853A3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F853A3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F853A3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F853A3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F853A3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853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F853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F853A3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853A3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F853A3"/>
    <w:rPr>
      <w:rFonts w:cs="Times New Roman"/>
      <w:vertAlign w:val="superscript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853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9">
    <w:name w:val="No Spacing"/>
    <w:uiPriority w:val="1"/>
    <w:qFormat/>
    <w:rsid w:val="00F853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5">
    <w:name w:val="Сетка таблицы1"/>
    <w:basedOn w:val="a1"/>
    <w:next w:val="afffff5"/>
    <w:uiPriority w:val="39"/>
    <w:rsid w:val="00F853A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rsid w:val="005135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427D9-E315-41C4-9C6C-7FCD8DD7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8945</Words>
  <Characters>50989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2024-09-17T09:22:00Z</cp:lastPrinted>
  <dcterms:created xsi:type="dcterms:W3CDTF">2024-11-07T10:24:00Z</dcterms:created>
  <dcterms:modified xsi:type="dcterms:W3CDTF">2025-07-03T04:24:00Z</dcterms:modified>
</cp:coreProperties>
</file>